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FA7" w:rsidRPr="00C2038D" w:rsidRDefault="003F501C" w:rsidP="0001088A">
      <w:pPr>
        <w:rPr>
          <w:rFonts w:ascii="Arial" w:hAnsi="Arial" w:cs="Arial"/>
          <w:b/>
          <w:sz w:val="20"/>
        </w:rPr>
      </w:pPr>
      <w:bookmarkStart w:id="0" w:name="_GoBack"/>
      <w:bookmarkEnd w:id="0"/>
      <w:r w:rsidRPr="00C2038D">
        <w:rPr>
          <w:rFonts w:ascii="Arial" w:hAnsi="Arial" w:cs="Arial"/>
          <w:b/>
          <w:sz w:val="20"/>
        </w:rPr>
        <w:t>HALLAZ</w:t>
      </w:r>
      <w:r w:rsidR="0001088A" w:rsidRPr="00C2038D">
        <w:rPr>
          <w:rFonts w:ascii="Arial" w:hAnsi="Arial" w:cs="Arial"/>
          <w:b/>
          <w:sz w:val="20"/>
        </w:rPr>
        <w:t>GOS ENCONTRADOS EN AUDITORIA INTERNA ISO 9001-14001</w:t>
      </w:r>
    </w:p>
    <w:p w:rsidR="0001088A" w:rsidRPr="00C2038D" w:rsidRDefault="00C8087E" w:rsidP="0001088A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AUDITADO MATERIAS PRIMAS</w:t>
      </w:r>
    </w:p>
    <w:p w:rsidR="003F501C" w:rsidRPr="0001088A" w:rsidRDefault="003F501C" w:rsidP="0001088A">
      <w:pPr>
        <w:rPr>
          <w:rFonts w:ascii="Arial" w:hAnsi="Arial" w:cs="Arial"/>
          <w:sz w:val="20"/>
        </w:rPr>
      </w:pPr>
    </w:p>
    <w:p w:rsidR="00747424" w:rsidRDefault="00CB0E49" w:rsidP="000108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8.5.4. Preservación</w:t>
      </w:r>
    </w:p>
    <w:p w:rsidR="00CB0E49" w:rsidRDefault="00CB0E49" w:rsidP="000108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Tiene que ver con el almacenamiento, como lo identifica, como lo manipula, si genera contaminación (destino granza y polvo).</w:t>
      </w:r>
    </w:p>
    <w:p w:rsidR="00CB0E49" w:rsidRDefault="00CB0E49" w:rsidP="000108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Riesgos asociados en el almacenaje, producto y personas.</w:t>
      </w:r>
    </w:p>
    <w:p w:rsidR="00C42AD8" w:rsidRDefault="00C42AD8" w:rsidP="0001088A">
      <w:pPr>
        <w:rPr>
          <w:rFonts w:ascii="Arial" w:hAnsi="Arial" w:cs="Arial"/>
          <w:sz w:val="20"/>
        </w:rPr>
      </w:pPr>
    </w:p>
    <w:p w:rsidR="00477CA6" w:rsidRPr="00477CA6" w:rsidRDefault="00477CA6" w:rsidP="0001088A">
      <w:pPr>
        <w:rPr>
          <w:rFonts w:ascii="Arial" w:hAnsi="Arial" w:cs="Arial"/>
          <w:b/>
          <w:sz w:val="20"/>
        </w:rPr>
      </w:pPr>
      <w:r w:rsidRPr="00477CA6">
        <w:rPr>
          <w:rFonts w:ascii="Arial" w:hAnsi="Arial" w:cs="Arial"/>
          <w:b/>
          <w:sz w:val="20"/>
        </w:rPr>
        <w:t>8.4.1 La organización debe aplicar criterios para:</w:t>
      </w:r>
    </w:p>
    <w:p w:rsidR="0001088A" w:rsidRPr="00BD215B" w:rsidRDefault="00477CA6" w:rsidP="0001088A">
      <w:pPr>
        <w:rPr>
          <w:rFonts w:ascii="Arial" w:hAnsi="Arial" w:cs="Arial"/>
          <w:b/>
          <w:sz w:val="20"/>
        </w:rPr>
      </w:pPr>
      <w:r w:rsidRPr="00BD215B">
        <w:rPr>
          <w:rFonts w:ascii="Arial" w:hAnsi="Arial" w:cs="Arial"/>
          <w:b/>
          <w:sz w:val="20"/>
        </w:rPr>
        <w:t xml:space="preserve">1. </w:t>
      </w:r>
      <w:r w:rsidR="00CB0E49" w:rsidRPr="00BD215B">
        <w:rPr>
          <w:rFonts w:ascii="Arial" w:hAnsi="Arial" w:cs="Arial"/>
          <w:b/>
          <w:sz w:val="20"/>
        </w:rPr>
        <w:t>Criterio de evaluaciones a clientes</w:t>
      </w:r>
    </w:p>
    <w:p w:rsidR="00CB0E49" w:rsidRDefault="00CB0E49" w:rsidP="000108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</w:t>
      </w:r>
    </w:p>
    <w:p w:rsidR="00CB0E49" w:rsidRDefault="00CB0E49" w:rsidP="00CB0E49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Tiempo de respuesta</w:t>
      </w:r>
    </w:p>
    <w:p w:rsidR="00CB0E49" w:rsidRDefault="00CB0E49" w:rsidP="00CB0E49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Calidad</w:t>
      </w:r>
    </w:p>
    <w:p w:rsidR="00CB0E49" w:rsidRDefault="00CB0E49" w:rsidP="00CB0E49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Servicio</w:t>
      </w:r>
    </w:p>
    <w:p w:rsidR="00477CA6" w:rsidRDefault="00477CA6" w:rsidP="0009595E">
      <w:pPr>
        <w:pStyle w:val="Prrafodelista"/>
        <w:rPr>
          <w:rFonts w:ascii="Arial" w:hAnsi="Arial" w:cs="Arial"/>
          <w:sz w:val="20"/>
        </w:rPr>
      </w:pPr>
    </w:p>
    <w:p w:rsidR="00CB0E49" w:rsidRDefault="00CB0E49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Hallazgo: No existe un documento de evaluación para llenar</w:t>
      </w:r>
    </w:p>
    <w:p w:rsidR="00CB0E49" w:rsidRDefault="00CB0E49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Hallazgo: Se le informa que existe el software Q- </w:t>
      </w:r>
      <w:proofErr w:type="spellStart"/>
      <w:r>
        <w:rPr>
          <w:rFonts w:ascii="Arial" w:hAnsi="Arial" w:cs="Arial"/>
          <w:sz w:val="20"/>
        </w:rPr>
        <w:t>Aldes</w:t>
      </w:r>
      <w:proofErr w:type="spellEnd"/>
      <w:r>
        <w:rPr>
          <w:rFonts w:ascii="Arial" w:hAnsi="Arial" w:cs="Arial"/>
          <w:sz w:val="20"/>
        </w:rPr>
        <w:t>, donde puede realizar una evaluación, y puede cumplir con el requisito</w:t>
      </w:r>
      <w:r w:rsidR="00477CA6">
        <w:rPr>
          <w:rFonts w:ascii="Arial" w:hAnsi="Arial" w:cs="Arial"/>
          <w:sz w:val="20"/>
        </w:rPr>
        <w:t>.</w:t>
      </w:r>
    </w:p>
    <w:p w:rsidR="00477CA6" w:rsidRDefault="00477CA6" w:rsidP="00CB0E49">
      <w:pPr>
        <w:rPr>
          <w:rFonts w:ascii="Arial" w:hAnsi="Arial" w:cs="Arial"/>
          <w:sz w:val="20"/>
        </w:rPr>
      </w:pPr>
    </w:p>
    <w:p w:rsidR="00CB0E49" w:rsidRDefault="00477CA6" w:rsidP="00CB0E49">
      <w:pPr>
        <w:rPr>
          <w:rFonts w:ascii="Arial" w:hAnsi="Arial" w:cs="Arial"/>
          <w:b/>
          <w:sz w:val="20"/>
        </w:rPr>
      </w:pPr>
      <w:r w:rsidRPr="00477CA6">
        <w:rPr>
          <w:rFonts w:ascii="Arial" w:hAnsi="Arial" w:cs="Arial"/>
          <w:b/>
          <w:sz w:val="20"/>
        </w:rPr>
        <w:t>2.</w:t>
      </w:r>
      <w:r>
        <w:rPr>
          <w:rFonts w:ascii="Arial" w:hAnsi="Arial" w:cs="Arial"/>
          <w:b/>
          <w:sz w:val="20"/>
        </w:rPr>
        <w:t>¿</w:t>
      </w:r>
      <w:r w:rsidRPr="00477CA6">
        <w:rPr>
          <w:rFonts w:ascii="Arial" w:hAnsi="Arial" w:cs="Arial"/>
          <w:b/>
          <w:sz w:val="20"/>
        </w:rPr>
        <w:t xml:space="preserve">Quién Selecciona los proveedores? </w:t>
      </w:r>
    </w:p>
    <w:p w:rsidR="00477CA6" w:rsidRDefault="00477CA6" w:rsidP="00CB0E49">
      <w:pPr>
        <w:rPr>
          <w:rFonts w:ascii="Arial" w:hAnsi="Arial" w:cs="Arial"/>
          <w:sz w:val="20"/>
        </w:rPr>
      </w:pPr>
      <w:r w:rsidRPr="00477CA6">
        <w:rPr>
          <w:rFonts w:ascii="Arial" w:hAnsi="Arial" w:cs="Arial"/>
          <w:sz w:val="20"/>
        </w:rPr>
        <w:t>Respuesta:</w:t>
      </w:r>
      <w:r>
        <w:rPr>
          <w:rFonts w:ascii="Arial" w:hAnsi="Arial" w:cs="Arial"/>
          <w:sz w:val="20"/>
        </w:rPr>
        <w:t xml:space="preserve"> Gerencia, alta dirección y José Luis Vargas</w:t>
      </w:r>
    </w:p>
    <w:p w:rsidR="00477CA6" w:rsidRDefault="00477CA6" w:rsidP="00CB0E49">
      <w:pPr>
        <w:rPr>
          <w:rFonts w:ascii="Arial" w:hAnsi="Arial" w:cs="Arial"/>
          <w:sz w:val="20"/>
        </w:rPr>
      </w:pPr>
    </w:p>
    <w:p w:rsidR="00477CA6" w:rsidRDefault="00477CA6" w:rsidP="00CB0E49">
      <w:pPr>
        <w:rPr>
          <w:rFonts w:ascii="Arial" w:hAnsi="Arial" w:cs="Arial"/>
          <w:b/>
          <w:sz w:val="20"/>
        </w:rPr>
      </w:pPr>
      <w:r w:rsidRPr="00477CA6">
        <w:rPr>
          <w:rFonts w:ascii="Arial" w:hAnsi="Arial" w:cs="Arial"/>
          <w:b/>
          <w:sz w:val="20"/>
        </w:rPr>
        <w:t>3. Verificación de la compra</w:t>
      </w:r>
    </w:p>
    <w:p w:rsidR="00BD215B" w:rsidRPr="00477CA6" w:rsidRDefault="00BD215B" w:rsidP="00CB0E49">
      <w:pPr>
        <w:rPr>
          <w:rFonts w:ascii="Arial" w:hAnsi="Arial" w:cs="Arial"/>
          <w:b/>
          <w:sz w:val="20"/>
        </w:rPr>
      </w:pPr>
    </w:p>
    <w:p w:rsidR="00477CA6" w:rsidRDefault="00477CA6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se verifica, la cantidad solicitada- atributos visualmente. Se revisa el instructivo I-GP-06</w:t>
      </w:r>
    </w:p>
    <w:p w:rsidR="00477CA6" w:rsidRDefault="00BD215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encuentra como Hallazgo, que no aparece que se hará si el producto es Rechazado, que pasa si no se aprueba por control de calidad.</w:t>
      </w:r>
    </w:p>
    <w:p w:rsidR="00BD215B" w:rsidRDefault="00BD215B" w:rsidP="00CB0E49">
      <w:pPr>
        <w:rPr>
          <w:rFonts w:ascii="Arial" w:hAnsi="Arial" w:cs="Arial"/>
          <w:sz w:val="20"/>
        </w:rPr>
      </w:pPr>
    </w:p>
    <w:p w:rsidR="00BD215B" w:rsidRDefault="00BD215B" w:rsidP="00CB0E49">
      <w:pPr>
        <w:rPr>
          <w:rFonts w:ascii="Arial" w:hAnsi="Arial" w:cs="Arial"/>
          <w:b/>
          <w:sz w:val="20"/>
        </w:rPr>
      </w:pPr>
      <w:r w:rsidRPr="00BD215B">
        <w:rPr>
          <w:rFonts w:ascii="Arial" w:hAnsi="Arial" w:cs="Arial"/>
          <w:b/>
          <w:sz w:val="20"/>
        </w:rPr>
        <w:t>4. Se realiza una Reevaluación</w:t>
      </w:r>
    </w:p>
    <w:p w:rsidR="00BD215B" w:rsidRDefault="00BD215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si en la evaluación, no cumple se reevaluamos, se debe realizar una mejora continua. Se puede realizar, visitando al proveedor, se va al lugar y se tiene la evidencia.</w:t>
      </w:r>
    </w:p>
    <w:p w:rsidR="00BD215B" w:rsidRDefault="00BD215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Hallazgo: No se realiza esto Acá</w:t>
      </w:r>
    </w:p>
    <w:p w:rsidR="00C9508A" w:rsidRDefault="00C9508A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 el procedimiento de auditorías, se debe indicar que nosotros auditamos a nuestros proveedores, cuando los resultados son negativos, se requiere una reevaluación.</w:t>
      </w:r>
    </w:p>
    <w:p w:rsidR="00C9508A" w:rsidRDefault="00C9508A" w:rsidP="00CB0E49">
      <w:pPr>
        <w:rPr>
          <w:rFonts w:ascii="Arial" w:hAnsi="Arial" w:cs="Arial"/>
          <w:sz w:val="20"/>
        </w:rPr>
      </w:pPr>
    </w:p>
    <w:p w:rsidR="004874EC" w:rsidRDefault="004874EC" w:rsidP="00CB0E4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¿Quién es la persona encarda de realizar las compras?</w:t>
      </w:r>
    </w:p>
    <w:p w:rsidR="004874EC" w:rsidRDefault="004874EC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se identifica que no está claramente definidas, quien realiza el proceso de compra de materias primas e insumos</w:t>
      </w:r>
    </w:p>
    <w:p w:rsidR="004874EC" w:rsidRPr="004874EC" w:rsidRDefault="004874EC" w:rsidP="00CB0E49">
      <w:pPr>
        <w:rPr>
          <w:rFonts w:ascii="Arial" w:hAnsi="Arial" w:cs="Arial"/>
          <w:sz w:val="20"/>
        </w:rPr>
      </w:pPr>
    </w:p>
    <w:p w:rsidR="00C9508A" w:rsidRPr="004874EC" w:rsidRDefault="004874EC" w:rsidP="00CB0E49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¿</w:t>
      </w:r>
      <w:r w:rsidR="00C9508A" w:rsidRPr="004874EC">
        <w:rPr>
          <w:rFonts w:ascii="Arial" w:hAnsi="Arial" w:cs="Arial"/>
          <w:b/>
          <w:sz w:val="20"/>
        </w:rPr>
        <w:t>Existe información documentada</w:t>
      </w:r>
      <w:r>
        <w:rPr>
          <w:rFonts w:ascii="Arial" w:hAnsi="Arial" w:cs="Arial"/>
          <w:b/>
          <w:sz w:val="20"/>
        </w:rPr>
        <w:t>?</w:t>
      </w:r>
    </w:p>
    <w:p w:rsidR="00C9508A" w:rsidRDefault="00C9508A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 hay registro de recepción de insumos, control de stock si existe. En portería manejan un registro </w:t>
      </w:r>
      <w:r w:rsidR="00EF65AB">
        <w:rPr>
          <w:rFonts w:ascii="Arial" w:hAnsi="Arial" w:cs="Arial"/>
          <w:sz w:val="20"/>
        </w:rPr>
        <w:t xml:space="preserve">de recepción de materias primas, </w:t>
      </w:r>
    </w:p>
    <w:p w:rsidR="00EF65AB" w:rsidRDefault="00EF65A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Recomendación: se podría establecer un mecanismo de conexión con portería, con el control de stock, para controlar total de existencia.</w:t>
      </w:r>
    </w:p>
    <w:p w:rsidR="004874EC" w:rsidRDefault="004874EC" w:rsidP="00CB0E49">
      <w:pPr>
        <w:rPr>
          <w:rFonts w:ascii="Arial" w:hAnsi="Arial" w:cs="Arial"/>
          <w:sz w:val="20"/>
        </w:rPr>
      </w:pPr>
    </w:p>
    <w:p w:rsidR="004874EC" w:rsidRDefault="004874EC" w:rsidP="00CB0E49">
      <w:pPr>
        <w:rPr>
          <w:rFonts w:ascii="Arial" w:hAnsi="Arial" w:cs="Arial"/>
          <w:b/>
          <w:sz w:val="20"/>
        </w:rPr>
      </w:pPr>
      <w:r w:rsidRPr="004874EC">
        <w:rPr>
          <w:rFonts w:ascii="Arial" w:hAnsi="Arial" w:cs="Arial"/>
          <w:b/>
          <w:sz w:val="20"/>
        </w:rPr>
        <w:t>Requisito de Almacenamiento (Bodegas)</w:t>
      </w:r>
    </w:p>
    <w:p w:rsidR="004874EC" w:rsidRDefault="004874EC" w:rsidP="00CB0E49">
      <w:pPr>
        <w:rPr>
          <w:rFonts w:ascii="Arial" w:hAnsi="Arial" w:cs="Arial"/>
          <w:sz w:val="20"/>
        </w:rPr>
      </w:pPr>
    </w:p>
    <w:p w:rsidR="004874EC" w:rsidRPr="0009595E" w:rsidRDefault="00072585" w:rsidP="00CB0E49">
      <w:pPr>
        <w:rPr>
          <w:rFonts w:ascii="Arial" w:hAnsi="Arial" w:cs="Arial"/>
          <w:b/>
          <w:sz w:val="20"/>
        </w:rPr>
      </w:pPr>
      <w:r w:rsidRPr="0009595E">
        <w:rPr>
          <w:rFonts w:ascii="Arial" w:hAnsi="Arial" w:cs="Arial"/>
          <w:b/>
          <w:sz w:val="20"/>
        </w:rPr>
        <w:t xml:space="preserve">Inspección </w:t>
      </w:r>
      <w:r w:rsidR="00F92412" w:rsidRPr="0009595E">
        <w:rPr>
          <w:rFonts w:ascii="Arial" w:hAnsi="Arial" w:cs="Arial"/>
          <w:b/>
          <w:sz w:val="20"/>
        </w:rPr>
        <w:t>bodega de Materias Primas</w:t>
      </w:r>
    </w:p>
    <w:p w:rsidR="0062526E" w:rsidRPr="0062526E" w:rsidRDefault="00F92412" w:rsidP="0062526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Identificación de las materias Primas</w:t>
      </w:r>
      <w:r w:rsidR="0062526E">
        <w:rPr>
          <w:rFonts w:ascii="Arial" w:hAnsi="Arial" w:cs="Arial"/>
          <w:sz w:val="20"/>
        </w:rPr>
        <w:t xml:space="preserve"> (nombre, proveedor, lo</w:t>
      </w:r>
      <w:r>
        <w:rPr>
          <w:rFonts w:ascii="Arial" w:hAnsi="Arial" w:cs="Arial"/>
          <w:sz w:val="20"/>
        </w:rPr>
        <w:t>te</w:t>
      </w:r>
      <w:r w:rsidR="0062526E">
        <w:rPr>
          <w:rFonts w:ascii="Arial" w:hAnsi="Arial" w:cs="Arial"/>
          <w:sz w:val="20"/>
        </w:rPr>
        <w:t xml:space="preserve"> y fecha de recepción)</w:t>
      </w:r>
    </w:p>
    <w:p w:rsidR="00F92412" w:rsidRDefault="00F92412" w:rsidP="00F92412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Protección ( si está arriba de pallet, bajo techo)</w:t>
      </w:r>
    </w:p>
    <w:p w:rsidR="0062526E" w:rsidRDefault="0062526E" w:rsidP="0062526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Manipulación ( Ver si son inflamables, como manejarlas)</w:t>
      </w:r>
    </w:p>
    <w:p w:rsidR="00072585" w:rsidRPr="00072585" w:rsidRDefault="00072585" w:rsidP="0007258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Nota: Se cumple con todo esto</w:t>
      </w:r>
    </w:p>
    <w:p w:rsidR="0062526E" w:rsidRDefault="0062526E" w:rsidP="0062526E">
      <w:pPr>
        <w:pStyle w:val="Prrafodelista"/>
        <w:rPr>
          <w:rFonts w:ascii="Arial" w:hAnsi="Arial" w:cs="Arial"/>
          <w:sz w:val="20"/>
        </w:rPr>
      </w:pPr>
    </w:p>
    <w:p w:rsidR="0062526E" w:rsidRPr="0062526E" w:rsidRDefault="0062526E" w:rsidP="0062526E">
      <w:pPr>
        <w:rPr>
          <w:rFonts w:ascii="Arial" w:hAnsi="Arial" w:cs="Arial"/>
          <w:sz w:val="20"/>
        </w:rPr>
      </w:pPr>
      <w:r w:rsidRPr="0009595E">
        <w:rPr>
          <w:rFonts w:ascii="Arial" w:hAnsi="Arial" w:cs="Arial"/>
          <w:b/>
          <w:sz w:val="20"/>
        </w:rPr>
        <w:t>Sugerencia</w:t>
      </w:r>
      <w:r>
        <w:rPr>
          <w:rFonts w:ascii="Arial" w:hAnsi="Arial" w:cs="Arial"/>
          <w:sz w:val="20"/>
        </w:rPr>
        <w:t xml:space="preserve">: </w:t>
      </w:r>
      <w:r w:rsidRPr="0062526E">
        <w:rPr>
          <w:rFonts w:ascii="Arial" w:hAnsi="Arial" w:cs="Arial"/>
          <w:sz w:val="20"/>
        </w:rPr>
        <w:t>Se debe verificar que el control de stock, en su matriz, coincida con lo que hay en bodega</w:t>
      </w:r>
    </w:p>
    <w:p w:rsidR="0062526E" w:rsidRDefault="0062526E" w:rsidP="0062526E">
      <w:pPr>
        <w:rPr>
          <w:rFonts w:ascii="Arial" w:hAnsi="Arial" w:cs="Arial"/>
          <w:sz w:val="20"/>
        </w:rPr>
      </w:pPr>
      <w:r w:rsidRPr="0009595E">
        <w:rPr>
          <w:rFonts w:ascii="Arial" w:hAnsi="Arial" w:cs="Arial"/>
          <w:b/>
          <w:sz w:val="20"/>
        </w:rPr>
        <w:t>Observación:</w:t>
      </w:r>
      <w:r>
        <w:rPr>
          <w:rFonts w:ascii="Arial" w:hAnsi="Arial" w:cs="Arial"/>
          <w:sz w:val="20"/>
        </w:rPr>
        <w:t xml:space="preserve"> Fichas de seguridad debe ser una copia autorizada, y que sea la misma que esta subida en el programa Q- </w:t>
      </w:r>
      <w:proofErr w:type="spellStart"/>
      <w:r>
        <w:rPr>
          <w:rFonts w:ascii="Arial" w:hAnsi="Arial" w:cs="Arial"/>
          <w:sz w:val="20"/>
        </w:rPr>
        <w:t>Aldes</w:t>
      </w:r>
      <w:proofErr w:type="spellEnd"/>
      <w:r>
        <w:rPr>
          <w:rFonts w:ascii="Arial" w:hAnsi="Arial" w:cs="Arial"/>
          <w:sz w:val="20"/>
        </w:rPr>
        <w:t>.</w:t>
      </w:r>
    </w:p>
    <w:p w:rsidR="0062526E" w:rsidRDefault="0062526E" w:rsidP="0062526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identifican actividades que no tienen relación con el proceso de molienda húmeda de maíz en bodega de materias primas, y que tienen un efecto (se ensucia</w:t>
      </w:r>
      <w:r w:rsidR="00072585">
        <w:rPr>
          <w:rFonts w:ascii="Arial" w:hAnsi="Arial" w:cs="Arial"/>
          <w:sz w:val="20"/>
        </w:rPr>
        <w:t>n</w:t>
      </w:r>
      <w:r>
        <w:rPr>
          <w:rFonts w:ascii="Arial" w:hAnsi="Arial" w:cs="Arial"/>
          <w:sz w:val="20"/>
        </w:rPr>
        <w:t xml:space="preserve"> etiquetas</w:t>
      </w:r>
      <w:r w:rsidR="00072585">
        <w:rPr>
          <w:rFonts w:ascii="Arial" w:hAnsi="Arial" w:cs="Arial"/>
          <w:sz w:val="20"/>
        </w:rPr>
        <w:t>)</w:t>
      </w:r>
    </w:p>
    <w:p w:rsidR="00072585" w:rsidRDefault="00072585" w:rsidP="0062526E">
      <w:pPr>
        <w:rPr>
          <w:rFonts w:ascii="Arial" w:hAnsi="Arial" w:cs="Arial"/>
          <w:sz w:val="20"/>
        </w:rPr>
      </w:pPr>
    </w:p>
    <w:p w:rsidR="0062526E" w:rsidRDefault="00072585" w:rsidP="0062526E">
      <w:pPr>
        <w:rPr>
          <w:rFonts w:ascii="Arial" w:hAnsi="Arial" w:cs="Arial"/>
          <w:b/>
          <w:sz w:val="20"/>
        </w:rPr>
      </w:pPr>
      <w:r w:rsidRPr="0009595E">
        <w:rPr>
          <w:rFonts w:ascii="Arial" w:hAnsi="Arial" w:cs="Arial"/>
          <w:b/>
          <w:sz w:val="20"/>
        </w:rPr>
        <w:t>Inspección Bodega de Materias Peligrosas</w:t>
      </w:r>
    </w:p>
    <w:p w:rsidR="00D45B6D" w:rsidRPr="0009595E" w:rsidRDefault="00D45B6D" w:rsidP="0062526E">
      <w:pPr>
        <w:rPr>
          <w:rFonts w:ascii="Arial" w:hAnsi="Arial" w:cs="Arial"/>
          <w:b/>
          <w:sz w:val="20"/>
        </w:rPr>
      </w:pPr>
    </w:p>
    <w:p w:rsidR="00072585" w:rsidRDefault="00072585" w:rsidP="0062526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revisas Fichas de seguridad, pero deberían estar más accesibles para mirarlas</w:t>
      </w:r>
    </w:p>
    <w:p w:rsidR="00072585" w:rsidRDefault="0009595E" w:rsidP="0062526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Hallazgos</w:t>
      </w:r>
    </w:p>
    <w:p w:rsidR="0009595E" w:rsidRDefault="0009595E" w:rsidP="0009595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cuenta con el equipamiento para desbordes de los químicos</w:t>
      </w:r>
    </w:p>
    <w:p w:rsidR="0009595E" w:rsidRDefault="0009595E" w:rsidP="0009595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 bodega no cuenta con el drenaje por si existe algún derrame</w:t>
      </w:r>
    </w:p>
    <w:p w:rsidR="0009595E" w:rsidRDefault="0009595E" w:rsidP="0009595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hay extintor para evitar fuego</w:t>
      </w:r>
    </w:p>
    <w:p w:rsidR="0009595E" w:rsidRDefault="0009595E" w:rsidP="0009595E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existe la autorización, de la autoridad para el funcionamiento de esta bodega.</w:t>
      </w:r>
    </w:p>
    <w:p w:rsidR="0009595E" w:rsidRDefault="0009595E" w:rsidP="0009595E">
      <w:pPr>
        <w:rPr>
          <w:rFonts w:ascii="Arial" w:hAnsi="Arial" w:cs="Arial"/>
          <w:sz w:val="20"/>
        </w:rPr>
      </w:pPr>
    </w:p>
    <w:p w:rsidR="0009595E" w:rsidRDefault="0009595E" w:rsidP="0009595E">
      <w:pPr>
        <w:rPr>
          <w:rFonts w:ascii="Arial" w:hAnsi="Arial" w:cs="Arial"/>
          <w:sz w:val="20"/>
        </w:rPr>
      </w:pPr>
      <w:r w:rsidRPr="0009595E">
        <w:rPr>
          <w:rFonts w:ascii="Arial" w:hAnsi="Arial" w:cs="Arial"/>
          <w:b/>
          <w:sz w:val="20"/>
        </w:rPr>
        <w:t>Sugerencia:</w:t>
      </w:r>
      <w:r>
        <w:rPr>
          <w:rFonts w:ascii="Arial" w:hAnsi="Arial" w:cs="Arial"/>
          <w:sz w:val="20"/>
        </w:rPr>
        <w:t xml:space="preserve"> oportunidad de mejora, una alarma, puerta de emergencia</w:t>
      </w:r>
    </w:p>
    <w:p w:rsidR="00324D09" w:rsidRDefault="0009595E" w:rsidP="00324D09">
      <w:pPr>
        <w:rPr>
          <w:rFonts w:ascii="Arial" w:hAnsi="Arial" w:cs="Arial"/>
          <w:sz w:val="20"/>
        </w:rPr>
      </w:pPr>
      <w:r w:rsidRPr="0009595E">
        <w:rPr>
          <w:rFonts w:ascii="Arial" w:hAnsi="Arial" w:cs="Arial"/>
          <w:b/>
          <w:sz w:val="20"/>
        </w:rPr>
        <w:lastRenderedPageBreak/>
        <w:t>Recomendación</w:t>
      </w:r>
      <w:r>
        <w:rPr>
          <w:rFonts w:ascii="Arial" w:hAnsi="Arial" w:cs="Arial"/>
          <w:sz w:val="20"/>
        </w:rPr>
        <w:t>: instalar señalética, más didáctica que indica las instrucciones de manejo de producto dentro de la bodega.</w:t>
      </w:r>
    </w:p>
    <w:p w:rsidR="00D45B6D" w:rsidRDefault="00D45B6D" w:rsidP="00324D0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También, se sugiere que se capacite a las personas que manejan estos productos, que se realice un registro que se le capacito, para exigirles que no se va a perdonar no estar con sus implementos de seguridad</w:t>
      </w:r>
    </w:p>
    <w:p w:rsidR="00D45B6D" w:rsidRDefault="00D45B6D" w:rsidP="00324D09">
      <w:pPr>
        <w:rPr>
          <w:rFonts w:ascii="Arial" w:hAnsi="Arial" w:cs="Arial"/>
          <w:sz w:val="20"/>
        </w:rPr>
      </w:pPr>
    </w:p>
    <w:p w:rsidR="00EF65AB" w:rsidRPr="00324D09" w:rsidRDefault="0009595E" w:rsidP="00324D09">
      <w:pPr>
        <w:rPr>
          <w:rFonts w:ascii="Arial" w:hAnsi="Arial" w:cs="Arial"/>
          <w:sz w:val="20"/>
        </w:rPr>
      </w:pPr>
      <w:r w:rsidRPr="00324D09">
        <w:rPr>
          <w:rFonts w:ascii="Arial" w:hAnsi="Arial" w:cs="Arial"/>
          <w:sz w:val="20"/>
        </w:rPr>
        <w:t xml:space="preserve"> </w:t>
      </w:r>
      <w:r w:rsidR="00EF65AB" w:rsidRPr="00324D09">
        <w:rPr>
          <w:rFonts w:ascii="Arial" w:hAnsi="Arial" w:cs="Arial"/>
          <w:b/>
          <w:sz w:val="20"/>
        </w:rPr>
        <w:t>SE REVISAN INSTRUCTIVOS</w:t>
      </w:r>
    </w:p>
    <w:p w:rsidR="00EF65AB" w:rsidRDefault="00EF65AB" w:rsidP="00CB0E49">
      <w:pPr>
        <w:rPr>
          <w:rFonts w:ascii="Arial" w:hAnsi="Arial" w:cs="Arial"/>
          <w:sz w:val="20"/>
        </w:rPr>
      </w:pPr>
    </w:p>
    <w:p w:rsidR="00E60BB7" w:rsidRDefault="00EF65A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El instructivo I-GP- 06, </w:t>
      </w:r>
      <w:r w:rsidR="00E60BB7">
        <w:rPr>
          <w:rFonts w:ascii="Arial" w:hAnsi="Arial" w:cs="Arial"/>
          <w:sz w:val="20"/>
        </w:rPr>
        <w:t>recepción de Materias Primas y Material de Empaque.</w:t>
      </w:r>
    </w:p>
    <w:p w:rsidR="00072585" w:rsidRPr="00072585" w:rsidRDefault="00072585" w:rsidP="00072585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recomienda que este instructivo se nombre como de Insumos y material de empaque.</w:t>
      </w:r>
    </w:p>
    <w:p w:rsidR="00EF65AB" w:rsidRDefault="00E60BB7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</w:t>
      </w:r>
      <w:r w:rsidR="00EF65AB" w:rsidRPr="00E60BB7">
        <w:rPr>
          <w:rFonts w:ascii="Arial" w:hAnsi="Arial" w:cs="Arial"/>
          <w:sz w:val="20"/>
        </w:rPr>
        <w:t>o menciona ningún registro</w:t>
      </w:r>
    </w:p>
    <w:p w:rsidR="00324D09" w:rsidRPr="00E60BB7" w:rsidRDefault="00324D09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</w:p>
    <w:p w:rsidR="00EF65AB" w:rsidRDefault="00EF65AB" w:rsidP="00CB0E4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 instructivo I-GP-01, ins</w:t>
      </w:r>
      <w:r w:rsidR="00E60BB7">
        <w:rPr>
          <w:rFonts w:ascii="Arial" w:hAnsi="Arial" w:cs="Arial"/>
          <w:sz w:val="20"/>
        </w:rPr>
        <w:t>tructivo de recepción de maíz:</w:t>
      </w:r>
    </w:p>
    <w:p w:rsidR="00E60BB7" w:rsidRDefault="00E60BB7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nombra en ninguna parte a Control de Calidad, de los controles de recepción, mediciones de parámetros de aceptación.</w:t>
      </w:r>
    </w:p>
    <w:p w:rsidR="00E60BB7" w:rsidRDefault="00E60BB7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 informa que pasa si da fuera de especificación </w:t>
      </w:r>
    </w:p>
    <w:p w:rsidR="00E60BB7" w:rsidRDefault="00E60BB7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menciona el registro R-GP-01</w:t>
      </w:r>
    </w:p>
    <w:p w:rsidR="00E60BB7" w:rsidRDefault="00E60BB7" w:rsidP="00E60BB7">
      <w:pPr>
        <w:pStyle w:val="Prrafodelista"/>
        <w:numPr>
          <w:ilvl w:val="0"/>
          <w:numId w:val="5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menciona que debe venir con ficha técnica, ficha de seguridad y certificado de calidad.</w:t>
      </w:r>
    </w:p>
    <w:p w:rsidR="00CE11DA" w:rsidRDefault="00CE11DA" w:rsidP="00D45B6D">
      <w:pPr>
        <w:pStyle w:val="Prrafodelista"/>
        <w:rPr>
          <w:rFonts w:ascii="Arial" w:hAnsi="Arial" w:cs="Arial"/>
          <w:sz w:val="20"/>
        </w:rPr>
      </w:pPr>
    </w:p>
    <w:p w:rsidR="00D45B6D" w:rsidRDefault="00D45B6D" w:rsidP="00D45B6D">
      <w:pPr>
        <w:pStyle w:val="Prrafodelista"/>
        <w:rPr>
          <w:rFonts w:ascii="Arial" w:hAnsi="Arial" w:cs="Arial"/>
          <w:sz w:val="20"/>
        </w:rPr>
      </w:pPr>
    </w:p>
    <w:p w:rsidR="00E60BB7" w:rsidRDefault="00CE11DA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¿Cómo</w:t>
      </w:r>
      <w:r w:rsidR="00E60BB7">
        <w:rPr>
          <w:rFonts w:ascii="Arial" w:hAnsi="Arial" w:cs="Arial"/>
          <w:sz w:val="20"/>
        </w:rPr>
        <w:t xml:space="preserve"> me aseguro que</w:t>
      </w:r>
      <w:r>
        <w:rPr>
          <w:rFonts w:ascii="Arial" w:hAnsi="Arial" w:cs="Arial"/>
          <w:sz w:val="20"/>
        </w:rPr>
        <w:t xml:space="preserve"> los productos suministrados externamente no afectan la capacidad de la organización para la fabricación de los productos?</w:t>
      </w:r>
    </w:p>
    <w:p w:rsidR="00D45B6D" w:rsidRDefault="00D45B6D" w:rsidP="00E60BB7">
      <w:pPr>
        <w:rPr>
          <w:rFonts w:ascii="Arial" w:hAnsi="Arial" w:cs="Arial"/>
          <w:sz w:val="20"/>
        </w:rPr>
      </w:pPr>
    </w:p>
    <w:p w:rsidR="00CE11DA" w:rsidRDefault="00CE11DA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Respuesta: No se tiene otro Proveedor</w:t>
      </w:r>
      <w:r w:rsidR="00D45B6D">
        <w:rPr>
          <w:rFonts w:ascii="Arial" w:hAnsi="Arial" w:cs="Arial"/>
          <w:sz w:val="20"/>
        </w:rPr>
        <w:t xml:space="preserve"> si falla la primera </w:t>
      </w:r>
      <w:proofErr w:type="spellStart"/>
      <w:r w:rsidR="00D45B6D">
        <w:rPr>
          <w:rFonts w:ascii="Arial" w:hAnsi="Arial" w:cs="Arial"/>
          <w:sz w:val="20"/>
        </w:rPr>
        <w:t>opcion</w:t>
      </w:r>
      <w:proofErr w:type="spellEnd"/>
      <w:r>
        <w:rPr>
          <w:rFonts w:ascii="Arial" w:hAnsi="Arial" w:cs="Arial"/>
          <w:sz w:val="20"/>
        </w:rPr>
        <w:t xml:space="preserve">, no se considera el riesgo de los proveedores críticos. </w:t>
      </w:r>
      <w:r w:rsidRPr="00CE11DA">
        <w:rPr>
          <w:rFonts w:ascii="Arial" w:hAnsi="Arial" w:cs="Arial"/>
          <w:sz w:val="20"/>
          <w:highlight w:val="yellow"/>
        </w:rPr>
        <w:t>Es un</w:t>
      </w:r>
      <w:r>
        <w:rPr>
          <w:rFonts w:ascii="Arial" w:hAnsi="Arial" w:cs="Arial"/>
          <w:sz w:val="20"/>
        </w:rPr>
        <w:t xml:space="preserve"> </w:t>
      </w:r>
      <w:r w:rsidRPr="00CE11DA">
        <w:rPr>
          <w:rFonts w:ascii="Arial" w:hAnsi="Arial" w:cs="Arial"/>
          <w:sz w:val="20"/>
          <w:highlight w:val="yellow"/>
        </w:rPr>
        <w:t>Hallazgo</w:t>
      </w:r>
      <w:r>
        <w:rPr>
          <w:rFonts w:ascii="Arial" w:hAnsi="Arial" w:cs="Arial"/>
          <w:sz w:val="20"/>
        </w:rPr>
        <w:t xml:space="preserve">. </w:t>
      </w:r>
    </w:p>
    <w:p w:rsidR="00A077BE" w:rsidRDefault="00A077BE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 están definidos los </w:t>
      </w:r>
      <w:r w:rsidR="00324D09">
        <w:rPr>
          <w:rFonts w:ascii="Arial" w:hAnsi="Arial" w:cs="Arial"/>
          <w:sz w:val="20"/>
        </w:rPr>
        <w:t>stock crítico</w:t>
      </w:r>
      <w:r>
        <w:rPr>
          <w:rFonts w:ascii="Arial" w:hAnsi="Arial" w:cs="Arial"/>
          <w:sz w:val="20"/>
        </w:rPr>
        <w:t xml:space="preserve"> y </w:t>
      </w:r>
      <w:r w:rsidR="00324D09">
        <w:rPr>
          <w:rFonts w:ascii="Arial" w:hAnsi="Arial" w:cs="Arial"/>
          <w:sz w:val="20"/>
        </w:rPr>
        <w:t>mínimos</w:t>
      </w:r>
      <w:r>
        <w:rPr>
          <w:rFonts w:ascii="Arial" w:hAnsi="Arial" w:cs="Arial"/>
          <w:sz w:val="20"/>
        </w:rPr>
        <w:t xml:space="preserve">. </w:t>
      </w:r>
    </w:p>
    <w:p w:rsidR="00CE11DA" w:rsidRDefault="00CE11DA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Envase al programa de producción, se piden las materias primas, se identifica planificación de las necesidades de consumo de producción. Ejemplo: Programas de envases 2017</w:t>
      </w:r>
      <w:r w:rsidR="00A077BE">
        <w:rPr>
          <w:rFonts w:ascii="Arial" w:hAnsi="Arial" w:cs="Arial"/>
          <w:sz w:val="20"/>
        </w:rPr>
        <w:t>.</w:t>
      </w:r>
    </w:p>
    <w:p w:rsidR="00A077BE" w:rsidRDefault="00A077BE" w:rsidP="00E60BB7">
      <w:pPr>
        <w:rPr>
          <w:rFonts w:ascii="Arial" w:hAnsi="Arial" w:cs="Arial"/>
          <w:sz w:val="20"/>
        </w:rPr>
      </w:pPr>
    </w:p>
    <w:p w:rsidR="00A077BE" w:rsidRDefault="00A077BE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8.4.3. Como se informan las especificaciones a  los proveedores</w:t>
      </w:r>
    </w:p>
    <w:p w:rsidR="00CE11DA" w:rsidRPr="00E60BB7" w:rsidRDefault="00A077BE" w:rsidP="00E60B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Respuesta: a través de correos con el proveedor, y visitas a la planta para realizar pruebas, dependiendo </w:t>
      </w:r>
      <w:r w:rsidR="004874EC">
        <w:rPr>
          <w:rFonts w:ascii="Arial" w:hAnsi="Arial" w:cs="Arial"/>
          <w:sz w:val="20"/>
        </w:rPr>
        <w:t>del producto. Se hace una ficha técnica y se compara con el proveedor</w:t>
      </w:r>
    </w:p>
    <w:p w:rsidR="00E60BB7" w:rsidRDefault="00E60BB7" w:rsidP="00E60BB7">
      <w:pPr>
        <w:pStyle w:val="Prrafodelista"/>
        <w:rPr>
          <w:rFonts w:ascii="Arial" w:hAnsi="Arial" w:cs="Arial"/>
          <w:sz w:val="20"/>
        </w:rPr>
      </w:pPr>
    </w:p>
    <w:p w:rsidR="00E60BB7" w:rsidRDefault="00E60BB7" w:rsidP="00E60BB7">
      <w:pPr>
        <w:pStyle w:val="Prrafodelista"/>
        <w:rPr>
          <w:rFonts w:ascii="Arial" w:hAnsi="Arial" w:cs="Arial"/>
          <w:sz w:val="20"/>
        </w:rPr>
      </w:pPr>
    </w:p>
    <w:p w:rsidR="00C9508A" w:rsidRPr="00BD215B" w:rsidRDefault="00C9508A" w:rsidP="00CB0E49">
      <w:pPr>
        <w:rPr>
          <w:rFonts w:ascii="Arial" w:hAnsi="Arial" w:cs="Arial"/>
          <w:sz w:val="20"/>
        </w:rPr>
      </w:pPr>
      <w:r w:rsidRPr="00324D09">
        <w:rPr>
          <w:rFonts w:ascii="Arial" w:hAnsi="Arial" w:cs="Arial"/>
          <w:sz w:val="20"/>
          <w:highlight w:val="yellow"/>
        </w:rPr>
        <w:t>Se recomienda ver el tema de los pallets</w:t>
      </w:r>
    </w:p>
    <w:p w:rsidR="00BD215B" w:rsidRDefault="00BD215B" w:rsidP="00CB0E49">
      <w:pPr>
        <w:rPr>
          <w:rFonts w:ascii="Arial" w:hAnsi="Arial" w:cs="Arial"/>
          <w:sz w:val="20"/>
        </w:rPr>
      </w:pPr>
    </w:p>
    <w:p w:rsidR="00D45B6D" w:rsidRDefault="00D45B6D" w:rsidP="00CB0E49">
      <w:pPr>
        <w:rPr>
          <w:rFonts w:ascii="Arial" w:hAnsi="Arial" w:cs="Arial"/>
          <w:sz w:val="20"/>
        </w:rPr>
      </w:pPr>
    </w:p>
    <w:p w:rsidR="00477CA6" w:rsidRDefault="00477CA6" w:rsidP="00CB0E49">
      <w:pPr>
        <w:rPr>
          <w:rFonts w:ascii="Arial" w:hAnsi="Arial" w:cs="Arial"/>
          <w:sz w:val="20"/>
        </w:rPr>
      </w:pPr>
    </w:p>
    <w:p w:rsidR="00477CA6" w:rsidRPr="00022521" w:rsidRDefault="00D45B6D" w:rsidP="00CB0E49">
      <w:pPr>
        <w:rPr>
          <w:rFonts w:ascii="Arial" w:hAnsi="Arial" w:cs="Arial"/>
          <w:b/>
          <w:sz w:val="20"/>
        </w:rPr>
      </w:pPr>
      <w:r w:rsidRPr="00022521">
        <w:rPr>
          <w:rFonts w:ascii="Arial" w:hAnsi="Arial" w:cs="Arial"/>
          <w:b/>
          <w:sz w:val="20"/>
        </w:rPr>
        <w:lastRenderedPageBreak/>
        <w:t>HALLAZGOS PLAYA D</w:t>
      </w:r>
      <w:r w:rsidR="00022521" w:rsidRPr="00022521">
        <w:rPr>
          <w:rFonts w:ascii="Arial" w:hAnsi="Arial" w:cs="Arial"/>
          <w:b/>
          <w:sz w:val="20"/>
        </w:rPr>
        <w:t>E</w:t>
      </w:r>
      <w:r w:rsidRPr="00022521">
        <w:rPr>
          <w:rFonts w:ascii="Arial" w:hAnsi="Arial" w:cs="Arial"/>
          <w:b/>
          <w:sz w:val="20"/>
        </w:rPr>
        <w:t xml:space="preserve"> ACIDO</w:t>
      </w:r>
      <w:r w:rsidR="00022521" w:rsidRPr="00022521">
        <w:rPr>
          <w:rFonts w:ascii="Arial" w:hAnsi="Arial" w:cs="Arial"/>
          <w:b/>
          <w:sz w:val="20"/>
        </w:rPr>
        <w:t>S</w:t>
      </w:r>
    </w:p>
    <w:p w:rsidR="00022521" w:rsidRPr="00477CA6" w:rsidRDefault="00022521" w:rsidP="00CB0E49">
      <w:pPr>
        <w:rPr>
          <w:rFonts w:ascii="Arial" w:hAnsi="Arial" w:cs="Arial"/>
          <w:sz w:val="20"/>
        </w:rPr>
      </w:pPr>
    </w:p>
    <w:p w:rsidR="00477CA6" w:rsidRDefault="00D45B6D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Se encuentran Contenedores de Quabb </w:t>
      </w:r>
      <w:r w:rsidR="00022521">
        <w:rPr>
          <w:rFonts w:ascii="Arial" w:hAnsi="Arial" w:cs="Arial"/>
          <w:sz w:val="20"/>
        </w:rPr>
        <w:t>vacíos</w:t>
      </w:r>
      <w:r>
        <w:rPr>
          <w:rFonts w:ascii="Arial" w:hAnsi="Arial" w:cs="Arial"/>
          <w:sz w:val="20"/>
        </w:rPr>
        <w:t>, por el borde de la playa de ácido, y no están identificados.</w:t>
      </w:r>
    </w:p>
    <w:p w:rsidR="00022521" w:rsidRDefault="00022521" w:rsidP="00022521">
      <w:pPr>
        <w:pStyle w:val="Prrafodelista"/>
        <w:rPr>
          <w:rFonts w:ascii="Arial" w:hAnsi="Arial" w:cs="Arial"/>
          <w:sz w:val="20"/>
        </w:rPr>
      </w:pPr>
    </w:p>
    <w:p w:rsidR="00D45B6D" w:rsidRDefault="00D45B6D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Carpeta de Fichas de seguridad en malas condiciones, (arrugadas, desteñidas y sucias)</w:t>
      </w:r>
    </w:p>
    <w:p w:rsidR="00D45B6D" w:rsidRDefault="00D45B6D" w:rsidP="00D45B6D">
      <w:pPr>
        <w:pStyle w:val="Prrafodelista"/>
        <w:rPr>
          <w:rFonts w:ascii="Arial" w:hAnsi="Arial" w:cs="Arial"/>
          <w:sz w:val="20"/>
        </w:rPr>
      </w:pPr>
    </w:p>
    <w:p w:rsidR="00D45B6D" w:rsidRDefault="00D45B6D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Tanque de almacenaje, no tiene identificación del producto que contiene, ni rombo de seguridad</w:t>
      </w:r>
      <w:r w:rsidR="00022521">
        <w:rPr>
          <w:rFonts w:ascii="Arial" w:hAnsi="Arial" w:cs="Arial"/>
          <w:sz w:val="20"/>
        </w:rPr>
        <w:t>.</w:t>
      </w:r>
    </w:p>
    <w:p w:rsidR="00022521" w:rsidRPr="00022521" w:rsidRDefault="00022521" w:rsidP="00022521">
      <w:pPr>
        <w:pStyle w:val="Prrafodelista"/>
        <w:rPr>
          <w:rFonts w:ascii="Arial" w:hAnsi="Arial" w:cs="Arial"/>
          <w:sz w:val="20"/>
        </w:rPr>
      </w:pPr>
    </w:p>
    <w:p w:rsidR="00022521" w:rsidRDefault="00022521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Baldes si Arena</w:t>
      </w:r>
    </w:p>
    <w:p w:rsidR="00022521" w:rsidRPr="00022521" w:rsidRDefault="00022521" w:rsidP="00022521">
      <w:pPr>
        <w:pStyle w:val="Prrafodelista"/>
        <w:rPr>
          <w:rFonts w:ascii="Arial" w:hAnsi="Arial" w:cs="Arial"/>
          <w:sz w:val="20"/>
        </w:rPr>
      </w:pPr>
    </w:p>
    <w:p w:rsidR="00022521" w:rsidRDefault="00022521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Piscina de rebalse, sucias con mescla de agua y productos. </w:t>
      </w:r>
    </w:p>
    <w:p w:rsidR="00022521" w:rsidRPr="00022521" w:rsidRDefault="00022521" w:rsidP="00022521">
      <w:pPr>
        <w:pStyle w:val="Prrafodelista"/>
        <w:rPr>
          <w:rFonts w:ascii="Arial" w:hAnsi="Arial" w:cs="Arial"/>
          <w:sz w:val="20"/>
        </w:rPr>
      </w:pPr>
    </w:p>
    <w:p w:rsidR="00022521" w:rsidRPr="00D45B6D" w:rsidRDefault="00022521" w:rsidP="00D45B6D">
      <w:pPr>
        <w:pStyle w:val="Prrafodelista"/>
        <w:numPr>
          <w:ilvl w:val="0"/>
          <w:numId w:val="6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Piscina no cuenta con separación de acuerdo a cada tipo de producto ( ácido sulfúrico-ácido clorhídrico y Quabb-soda-Hipoclorito)</w:t>
      </w:r>
    </w:p>
    <w:p w:rsidR="00C42AD8" w:rsidRPr="00C42AD8" w:rsidRDefault="00C42AD8" w:rsidP="00C42AD8">
      <w:pPr>
        <w:pStyle w:val="Prrafodelista"/>
        <w:rPr>
          <w:rFonts w:ascii="Arial" w:hAnsi="Arial" w:cs="Arial"/>
          <w:sz w:val="20"/>
        </w:rPr>
      </w:pPr>
    </w:p>
    <w:sectPr w:rsidR="00C42AD8" w:rsidRPr="00C42A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5B3F"/>
    <w:multiLevelType w:val="hybridMultilevel"/>
    <w:tmpl w:val="22661F40"/>
    <w:lvl w:ilvl="0" w:tplc="DA5A65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59A4"/>
    <w:multiLevelType w:val="hybridMultilevel"/>
    <w:tmpl w:val="70FCFE0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C1D14"/>
    <w:multiLevelType w:val="hybridMultilevel"/>
    <w:tmpl w:val="DC8C9D7A"/>
    <w:lvl w:ilvl="0" w:tplc="2610AD9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623F0"/>
    <w:multiLevelType w:val="hybridMultilevel"/>
    <w:tmpl w:val="E46ED2D0"/>
    <w:lvl w:ilvl="0" w:tplc="01ACA2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077FC"/>
    <w:multiLevelType w:val="hybridMultilevel"/>
    <w:tmpl w:val="99085DDE"/>
    <w:lvl w:ilvl="0" w:tplc="01ACA2D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3226D"/>
    <w:multiLevelType w:val="hybridMultilevel"/>
    <w:tmpl w:val="11346FCC"/>
    <w:lvl w:ilvl="0" w:tplc="01ACA2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88A"/>
    <w:rsid w:val="0001088A"/>
    <w:rsid w:val="00022521"/>
    <w:rsid w:val="00072585"/>
    <w:rsid w:val="0009595E"/>
    <w:rsid w:val="00145930"/>
    <w:rsid w:val="001C613F"/>
    <w:rsid w:val="002F5BE1"/>
    <w:rsid w:val="00324D09"/>
    <w:rsid w:val="003867E7"/>
    <w:rsid w:val="00397D37"/>
    <w:rsid w:val="003F501C"/>
    <w:rsid w:val="00477CA6"/>
    <w:rsid w:val="004874EC"/>
    <w:rsid w:val="00536AD9"/>
    <w:rsid w:val="00616FF8"/>
    <w:rsid w:val="0062526E"/>
    <w:rsid w:val="00660840"/>
    <w:rsid w:val="00747424"/>
    <w:rsid w:val="008C7284"/>
    <w:rsid w:val="008E4282"/>
    <w:rsid w:val="009063F0"/>
    <w:rsid w:val="00A077BE"/>
    <w:rsid w:val="00B80B68"/>
    <w:rsid w:val="00BD215B"/>
    <w:rsid w:val="00C2038D"/>
    <w:rsid w:val="00C42AD8"/>
    <w:rsid w:val="00C8087E"/>
    <w:rsid w:val="00C8305F"/>
    <w:rsid w:val="00C9508A"/>
    <w:rsid w:val="00CB0E49"/>
    <w:rsid w:val="00CE11DA"/>
    <w:rsid w:val="00D32571"/>
    <w:rsid w:val="00D45B6D"/>
    <w:rsid w:val="00DD07B1"/>
    <w:rsid w:val="00DF5B87"/>
    <w:rsid w:val="00E60BB7"/>
    <w:rsid w:val="00EF65AB"/>
    <w:rsid w:val="00F9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005566-CBFD-4A63-A7E6-F435C332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0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803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Carmen Pizarro Rojas</dc:creator>
  <cp:keywords/>
  <dc:description/>
  <cp:lastModifiedBy>jorge</cp:lastModifiedBy>
  <cp:revision>2</cp:revision>
  <dcterms:created xsi:type="dcterms:W3CDTF">2017-03-28T18:29:00Z</dcterms:created>
  <dcterms:modified xsi:type="dcterms:W3CDTF">2017-03-28T18:29:00Z</dcterms:modified>
</cp:coreProperties>
</file>