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917" w:rsidRDefault="00AC18A4" w:rsidP="00AC18A4">
      <w:pPr>
        <w:jc w:val="center"/>
        <w:rPr>
          <w:rFonts w:ascii="Bookman Old Style" w:hAnsi="Bookman Old Style"/>
          <w:b/>
          <w:sz w:val="24"/>
          <w:szCs w:val="24"/>
          <w:u w:val="single"/>
        </w:rPr>
      </w:pPr>
      <w:r w:rsidRPr="00AC18A4">
        <w:rPr>
          <w:rFonts w:ascii="Bookman Old Style" w:hAnsi="Bookman Old Style"/>
          <w:b/>
          <w:sz w:val="24"/>
          <w:szCs w:val="24"/>
          <w:u w:val="single"/>
        </w:rPr>
        <w:t>AUDITORIA INTERNA ISO 9001 – ISO 14001.-</w:t>
      </w:r>
    </w:p>
    <w:p w:rsidR="002474DE" w:rsidRDefault="00FB5AD4" w:rsidP="00AC18A4">
      <w:pPr>
        <w:jc w:val="center"/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>PREVENCION DE RIESGOS.-</w:t>
      </w:r>
    </w:p>
    <w:p w:rsidR="004F48B1" w:rsidRDefault="004F48B1" w:rsidP="00AC18A4">
      <w:pPr>
        <w:jc w:val="center"/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>Viernes, 24 Febrero 2017.-</w:t>
      </w:r>
      <w:bookmarkStart w:id="0" w:name="_GoBack"/>
      <w:bookmarkEnd w:id="0"/>
    </w:p>
    <w:p w:rsidR="002474DE" w:rsidRDefault="004F48B1" w:rsidP="002474DE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Auditados: </w:t>
      </w:r>
      <w:r w:rsidR="002474DE"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>Sr</w:t>
      </w:r>
      <w:r w:rsidR="00FB5AD4">
        <w:rPr>
          <w:rFonts w:ascii="Bookman Old Style" w:hAnsi="Bookman Old Style"/>
          <w:b/>
          <w:color w:val="000000" w:themeColor="text1"/>
          <w:sz w:val="24"/>
          <w:szCs w:val="24"/>
        </w:rPr>
        <w:t>ta</w:t>
      </w:r>
      <w:r w:rsidR="002474DE"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. </w:t>
      </w:r>
      <w:r w:rsidR="00FB5AD4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Paula Maldonado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Ramírez</w:t>
      </w:r>
      <w:r w:rsidR="002474DE"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EC47C4" w:rsidRDefault="00EC47C4" w:rsidP="002474DE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4F48B1" w:rsidRPr="004F48B1" w:rsidRDefault="004F48B1" w:rsidP="002474DE">
      <w:pPr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</w:pPr>
      <w:r w:rsidRPr="004F48B1"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  <w:t>Actividad – Proceso:</w:t>
      </w:r>
    </w:p>
    <w:p w:rsidR="004F48B1" w:rsidRPr="004F48B1" w:rsidRDefault="00C328B8" w:rsidP="004F48B1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Gestión</w:t>
      </w:r>
      <w:r w:rsidR="00FB5AD4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Prevención</w:t>
      </w:r>
      <w:r w:rsidR="00FB5AD4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Riesgos Ocupacionales</w:t>
      </w:r>
      <w:r w:rsidR="004F48B1" w:rsidRPr="004F48B1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4F48B1" w:rsidRPr="004F48B1" w:rsidRDefault="00FB5AD4" w:rsidP="004F48B1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Plan de Emergencia</w:t>
      </w:r>
      <w:r w:rsidR="004F48B1" w:rsidRPr="004F48B1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4F48B1" w:rsidRPr="004F48B1" w:rsidRDefault="00FB5AD4" w:rsidP="004F48B1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Simulacros</w:t>
      </w:r>
      <w:r w:rsidR="004F48B1" w:rsidRPr="004F48B1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4F48B1" w:rsidRPr="004F48B1" w:rsidRDefault="00FB5AD4" w:rsidP="004F48B1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Beneficios Sociales</w:t>
      </w:r>
      <w:r w:rsidR="004F48B1" w:rsidRPr="004F48B1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4F48B1" w:rsidRPr="00FB5AD4" w:rsidRDefault="00FB5AD4" w:rsidP="004F48B1">
      <w:pPr>
        <w:pStyle w:val="Prrafodelista"/>
        <w:numPr>
          <w:ilvl w:val="0"/>
          <w:numId w:val="15"/>
        </w:numPr>
        <w:pBdr>
          <w:bottom w:val="single" w:sz="12" w:space="1" w:color="auto"/>
        </w:pBd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FB5AD4">
        <w:rPr>
          <w:rFonts w:ascii="Bookman Old Style" w:hAnsi="Bookman Old Style"/>
          <w:b/>
          <w:color w:val="000000" w:themeColor="text1"/>
          <w:sz w:val="24"/>
          <w:szCs w:val="24"/>
        </w:rPr>
        <w:t>Cumplimiento Legal</w:t>
      </w:r>
      <w:r w:rsidR="004F48B1" w:rsidRPr="00FB5AD4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4F48B1" w:rsidRDefault="004F48B1" w:rsidP="004F48B1">
      <w:pPr>
        <w:pStyle w:val="Prrafodelista"/>
        <w:numPr>
          <w:ilvl w:val="0"/>
          <w:numId w:val="15"/>
        </w:numPr>
        <w:pBdr>
          <w:bottom w:val="single" w:sz="12" w:space="1" w:color="auto"/>
        </w:pBd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9B2D4A" w:rsidRDefault="009B2D4A" w:rsidP="004F48B1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4F48B1" w:rsidRDefault="009B2D4A" w:rsidP="009B2D4A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9B2D4A">
        <w:rPr>
          <w:rFonts w:ascii="Bookman Old Style" w:hAnsi="Bookman Old Style"/>
          <w:b/>
          <w:color w:val="000000" w:themeColor="text1"/>
          <w:sz w:val="24"/>
          <w:szCs w:val="24"/>
        </w:rPr>
        <w:t>¿ Existe P</w:t>
      </w:r>
      <w:r w:rsidR="00FB5AD4">
        <w:rPr>
          <w:rFonts w:ascii="Bookman Old Style" w:hAnsi="Bookman Old Style"/>
          <w:b/>
          <w:color w:val="000000" w:themeColor="text1"/>
          <w:sz w:val="24"/>
          <w:szCs w:val="24"/>
        </w:rPr>
        <w:t>lan de Emergencia</w:t>
      </w:r>
      <w:r w:rsidRPr="009B2D4A">
        <w:rPr>
          <w:rFonts w:ascii="Bookman Old Style" w:hAnsi="Bookman Old Style"/>
          <w:b/>
          <w:color w:val="000000" w:themeColor="text1"/>
          <w:sz w:val="24"/>
          <w:szCs w:val="24"/>
        </w:rPr>
        <w:t>?.-</w:t>
      </w:r>
    </w:p>
    <w:p w:rsidR="009B2D4A" w:rsidRDefault="00F84CE3" w:rsidP="009B2D4A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Existe </w:t>
      </w:r>
      <w:r w:rsidR="00FB5AD4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Plan 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de </w:t>
      </w:r>
      <w:r w:rsidR="00FB5AD4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Emergencia y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Evacuación</w:t>
      </w:r>
      <w:r w:rsidR="00FB5AD4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P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lanta Molienda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Maíz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Húmedo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(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Versión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2014), se debe agregar Tema Ambiental a Plan de Emergencia.-</w:t>
      </w:r>
    </w:p>
    <w:p w:rsidR="00FE5D62" w:rsidRDefault="00FE5D62" w:rsidP="00FE5D6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E5D62" w:rsidRDefault="00FE5D62" w:rsidP="009B2D4A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Se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está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trabajando en la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Actualización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Plan de Emergencia, para la Totalidad de la Planta, se encuentra en estado de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Revisión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FE5D62" w:rsidRPr="00FE5D62" w:rsidRDefault="00FE5D62" w:rsidP="00FE5D6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E5D62" w:rsidRDefault="00FE5D62" w:rsidP="00FE5D6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84CE3" w:rsidRDefault="00F84CE3" w:rsidP="00F84CE3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Todo Punto que existe en Matriz de Aspectos Ambientales, debe existir en Plan de Emergencia, como por Ejemplo: </w:t>
      </w:r>
    </w:p>
    <w:p w:rsidR="00F84CE3" w:rsidRDefault="00F84CE3" w:rsidP="00F84CE3">
      <w:pPr>
        <w:pStyle w:val="Prrafodelista"/>
        <w:numPr>
          <w:ilvl w:val="0"/>
          <w:numId w:val="19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Consumir Agua de la Llave.-</w:t>
      </w:r>
    </w:p>
    <w:p w:rsidR="00F84CE3" w:rsidRDefault="00F84CE3" w:rsidP="00F84CE3">
      <w:pPr>
        <w:pStyle w:val="Prrafodelista"/>
        <w:numPr>
          <w:ilvl w:val="0"/>
          <w:numId w:val="19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Retiro Grasa de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Cámara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del Casino.-</w:t>
      </w:r>
    </w:p>
    <w:p w:rsidR="00F84CE3" w:rsidRDefault="00F84CE3" w:rsidP="00F84CE3">
      <w:pPr>
        <w:pStyle w:val="Prrafodelista"/>
        <w:numPr>
          <w:ilvl w:val="0"/>
          <w:numId w:val="19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Ensacado Almidones.-</w:t>
      </w:r>
    </w:p>
    <w:p w:rsidR="00F84CE3" w:rsidRDefault="00C328B8" w:rsidP="00F84CE3">
      <w:pPr>
        <w:pStyle w:val="Prrafodelista"/>
        <w:numPr>
          <w:ilvl w:val="0"/>
          <w:numId w:val="19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Disposición</w:t>
      </w:r>
      <w:r w:rsidR="00F84CE3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Reactivos.-</w:t>
      </w:r>
    </w:p>
    <w:p w:rsidR="00F84CE3" w:rsidRDefault="00F84CE3" w:rsidP="00F84CE3">
      <w:pPr>
        <w:pStyle w:val="Prrafodelista"/>
        <w:numPr>
          <w:ilvl w:val="0"/>
          <w:numId w:val="19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Carga y Descarga de Gas.-</w:t>
      </w:r>
    </w:p>
    <w:p w:rsidR="00F84CE3" w:rsidRDefault="00F84CE3" w:rsidP="00F84CE3">
      <w:pPr>
        <w:pStyle w:val="Prrafodelista"/>
        <w:numPr>
          <w:ilvl w:val="0"/>
          <w:numId w:val="19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Almacenamiento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Carbón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Activado.-</w:t>
      </w:r>
    </w:p>
    <w:p w:rsidR="00FE5D62" w:rsidRDefault="00FE5D62" w:rsidP="00FE5D62">
      <w:pPr>
        <w:pStyle w:val="Prrafodelista"/>
        <w:ind w:left="1440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84CE3" w:rsidRDefault="00FE5D62" w:rsidP="00FE5D62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FE5D62">
        <w:rPr>
          <w:rFonts w:ascii="Bookman Old Style" w:hAnsi="Bookman Old Style"/>
          <w:b/>
          <w:color w:val="000000" w:themeColor="text1"/>
          <w:sz w:val="24"/>
          <w:szCs w:val="24"/>
        </w:rPr>
        <w:t>Lo que consideramos Critico, debe estar consig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n</w:t>
      </w:r>
      <w:r w:rsidRPr="00FE5D62">
        <w:rPr>
          <w:rFonts w:ascii="Bookman Old Style" w:hAnsi="Bookman Old Style"/>
          <w:b/>
          <w:color w:val="000000" w:themeColor="text1"/>
          <w:sz w:val="24"/>
          <w:szCs w:val="24"/>
        </w:rPr>
        <w:t>ado en PLAN DE EMERGENCIA.-</w:t>
      </w:r>
    </w:p>
    <w:p w:rsidR="00FE5D62" w:rsidRPr="00FE5D62" w:rsidRDefault="00FE5D62" w:rsidP="00FE5D6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E5D62" w:rsidRPr="00FE5D62" w:rsidRDefault="00FE5D62" w:rsidP="00FE5D62">
      <w:pPr>
        <w:pStyle w:val="Prrafodelista"/>
        <w:numPr>
          <w:ilvl w:val="0"/>
          <w:numId w:val="20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FE5D62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Lo que no se considera </w:t>
      </w:r>
      <w:r w:rsidR="00C328B8" w:rsidRPr="00FE5D62">
        <w:rPr>
          <w:rFonts w:ascii="Bookman Old Style" w:hAnsi="Bookman Old Style"/>
          <w:b/>
          <w:color w:val="000000" w:themeColor="text1"/>
          <w:sz w:val="24"/>
          <w:szCs w:val="24"/>
        </w:rPr>
        <w:t>Crítico</w:t>
      </w:r>
      <w:r w:rsidRPr="00FE5D62">
        <w:rPr>
          <w:rFonts w:ascii="Bookman Old Style" w:hAnsi="Bookman Old Style"/>
          <w:b/>
          <w:color w:val="000000" w:themeColor="text1"/>
          <w:sz w:val="24"/>
          <w:szCs w:val="24"/>
        </w:rPr>
        <w:t>, se trabajara como Contingencia. (no en Plan de Emergencia).-</w:t>
      </w:r>
    </w:p>
    <w:p w:rsidR="00F84CE3" w:rsidRDefault="00F84CE3" w:rsidP="00F84CE3">
      <w:pPr>
        <w:pStyle w:val="Prrafodelista"/>
        <w:ind w:left="1440"/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</w:t>
      </w:r>
    </w:p>
    <w:p w:rsidR="00FE5D62" w:rsidRDefault="00FE5D62" w:rsidP="00FE5D62">
      <w:pPr>
        <w:pStyle w:val="Prrafodelista"/>
        <w:numPr>
          <w:ilvl w:val="0"/>
          <w:numId w:val="20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Se identifica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Emanación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NOX, y Material </w:t>
      </w:r>
      <w:proofErr w:type="spellStart"/>
      <w:r>
        <w:rPr>
          <w:rFonts w:ascii="Bookman Old Style" w:hAnsi="Bookman Old Style"/>
          <w:b/>
          <w:color w:val="000000" w:themeColor="text1"/>
          <w:sz w:val="24"/>
          <w:szCs w:val="24"/>
        </w:rPr>
        <w:t>Particulado</w:t>
      </w:r>
      <w:proofErr w:type="spellEnd"/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que no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está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Identificado en Plan de Emergencia.-</w:t>
      </w:r>
    </w:p>
    <w:p w:rsidR="00FE5D62" w:rsidRDefault="00FE5D62" w:rsidP="00FE5D62">
      <w:pPr>
        <w:pStyle w:val="Prrafodelista"/>
        <w:numPr>
          <w:ilvl w:val="0"/>
          <w:numId w:val="21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FE5D62">
        <w:rPr>
          <w:rFonts w:ascii="Bookman Old Style" w:hAnsi="Bookman Old Style"/>
          <w:b/>
          <w:color w:val="000000" w:themeColor="text1"/>
          <w:sz w:val="24"/>
          <w:szCs w:val="24"/>
        </w:rPr>
        <w:t>Calderas.-</w:t>
      </w:r>
    </w:p>
    <w:p w:rsidR="00FE5D62" w:rsidRDefault="00FE5D62" w:rsidP="00FE5D62">
      <w:pPr>
        <w:pStyle w:val="Prrafodelista"/>
        <w:numPr>
          <w:ilvl w:val="0"/>
          <w:numId w:val="21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Quemadores Molienda.-</w:t>
      </w:r>
    </w:p>
    <w:p w:rsidR="00FE5D62" w:rsidRPr="00FE5D62" w:rsidRDefault="00FE5D62" w:rsidP="00FE5D62">
      <w:pPr>
        <w:pStyle w:val="Prrafodelista"/>
        <w:numPr>
          <w:ilvl w:val="0"/>
          <w:numId w:val="21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Quemadores Torre Azufre.-</w:t>
      </w:r>
    </w:p>
    <w:p w:rsidR="00FE5D62" w:rsidRPr="00F84CE3" w:rsidRDefault="00FE5D62" w:rsidP="00F84CE3">
      <w:pPr>
        <w:pStyle w:val="Prrafodelista"/>
        <w:ind w:left="1440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84CE3" w:rsidRDefault="00F84CE3" w:rsidP="00F84CE3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F84CE3" w:rsidRPr="00F84CE3" w:rsidRDefault="00F84CE3" w:rsidP="00F84CE3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F84CE3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En Manual Integrado de </w:t>
      </w:r>
      <w:r w:rsidR="00C328B8" w:rsidRPr="00F84CE3">
        <w:rPr>
          <w:rFonts w:ascii="Bookman Old Style" w:hAnsi="Bookman Old Style"/>
          <w:b/>
          <w:color w:val="000000" w:themeColor="text1"/>
          <w:sz w:val="24"/>
          <w:szCs w:val="24"/>
        </w:rPr>
        <w:t>Gestión</w:t>
      </w:r>
      <w:r w:rsidRPr="00F84CE3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, no </w:t>
      </w:r>
      <w:r w:rsidR="00C328B8" w:rsidRPr="00F84CE3">
        <w:rPr>
          <w:rFonts w:ascii="Bookman Old Style" w:hAnsi="Bookman Old Style"/>
          <w:b/>
          <w:color w:val="000000" w:themeColor="text1"/>
          <w:sz w:val="24"/>
          <w:szCs w:val="24"/>
        </w:rPr>
        <w:t>está</w:t>
      </w:r>
      <w:r w:rsidRPr="00F84CE3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debidamente explicitado como Gestionamos los Riesgos.-</w:t>
      </w:r>
    </w:p>
    <w:p w:rsidR="00857B33" w:rsidRDefault="00857B33" w:rsidP="00857B33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EC47C4" w:rsidRDefault="00EC47C4" w:rsidP="00EC47C4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857B33" w:rsidRPr="00FE5D62" w:rsidRDefault="00857B33" w:rsidP="00857B33">
      <w:pPr>
        <w:pStyle w:val="Prrafodelista"/>
        <w:numPr>
          <w:ilvl w:val="0"/>
          <w:numId w:val="16"/>
        </w:numPr>
        <w:rPr>
          <w:rFonts w:ascii="Bookman Old Style" w:hAnsi="Bookman Old Style"/>
          <w:b/>
          <w:sz w:val="24"/>
          <w:szCs w:val="24"/>
        </w:rPr>
      </w:pPr>
      <w:r w:rsidRPr="00FE5D62">
        <w:rPr>
          <w:rFonts w:ascii="Bookman Old Style" w:hAnsi="Bookman Old Style"/>
          <w:b/>
          <w:sz w:val="24"/>
          <w:szCs w:val="24"/>
        </w:rPr>
        <w:t xml:space="preserve">¿Cómo se </w:t>
      </w:r>
      <w:r w:rsidR="00FE5D62" w:rsidRPr="00FE5D62">
        <w:rPr>
          <w:rFonts w:ascii="Bookman Old Style" w:hAnsi="Bookman Old Style"/>
          <w:b/>
          <w:sz w:val="24"/>
          <w:szCs w:val="24"/>
        </w:rPr>
        <w:t xml:space="preserve">evidencia que el Personal </w:t>
      </w:r>
      <w:r w:rsidR="00C328B8" w:rsidRPr="00FE5D62">
        <w:rPr>
          <w:rFonts w:ascii="Bookman Old Style" w:hAnsi="Bookman Old Style"/>
          <w:b/>
          <w:sz w:val="24"/>
          <w:szCs w:val="24"/>
        </w:rPr>
        <w:t>Recibió</w:t>
      </w:r>
      <w:r w:rsidR="00FE5D62" w:rsidRPr="00FE5D62">
        <w:rPr>
          <w:rFonts w:ascii="Bookman Old Style" w:hAnsi="Bookman Old Style"/>
          <w:b/>
          <w:sz w:val="24"/>
          <w:szCs w:val="24"/>
        </w:rPr>
        <w:t xml:space="preserve"> el Reglamento Interno</w:t>
      </w:r>
      <w:r w:rsidRPr="00FE5D62">
        <w:rPr>
          <w:rFonts w:ascii="Bookman Old Style" w:hAnsi="Bookman Old Style"/>
          <w:b/>
          <w:sz w:val="24"/>
          <w:szCs w:val="24"/>
        </w:rPr>
        <w:t>?</w:t>
      </w:r>
    </w:p>
    <w:p w:rsidR="00857B33" w:rsidRDefault="00857B33" w:rsidP="00FE5D62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sz w:val="24"/>
          <w:szCs w:val="24"/>
        </w:rPr>
      </w:pPr>
      <w:r w:rsidRPr="00FE5D62">
        <w:rPr>
          <w:rFonts w:ascii="Bookman Old Style" w:hAnsi="Bookman Old Style"/>
          <w:b/>
          <w:sz w:val="24"/>
          <w:szCs w:val="24"/>
        </w:rPr>
        <w:t>Se</w:t>
      </w:r>
      <w:r w:rsidR="00FE5D62">
        <w:rPr>
          <w:rFonts w:ascii="Bookman Old Style" w:hAnsi="Bookman Old Style"/>
          <w:b/>
          <w:sz w:val="24"/>
          <w:szCs w:val="24"/>
        </w:rPr>
        <w:t xml:space="preserve"> hace entrega de este, al Personal Nuevo, cuando se le realiza Charla de </w:t>
      </w:r>
      <w:r w:rsidR="00C328B8">
        <w:rPr>
          <w:rFonts w:ascii="Bookman Old Style" w:hAnsi="Bookman Old Style"/>
          <w:b/>
          <w:sz w:val="24"/>
          <w:szCs w:val="24"/>
        </w:rPr>
        <w:t>Prevención</w:t>
      </w:r>
      <w:r w:rsidR="00FE5D62">
        <w:rPr>
          <w:rFonts w:ascii="Bookman Old Style" w:hAnsi="Bookman Old Style"/>
          <w:b/>
          <w:sz w:val="24"/>
          <w:szCs w:val="24"/>
        </w:rPr>
        <w:t xml:space="preserve"> de Riesgos</w:t>
      </w:r>
      <w:r w:rsidRPr="00FE5D62">
        <w:rPr>
          <w:rFonts w:ascii="Bookman Old Style" w:hAnsi="Bookman Old Style"/>
          <w:b/>
          <w:sz w:val="24"/>
          <w:szCs w:val="24"/>
        </w:rPr>
        <w:t>.-</w:t>
      </w:r>
    </w:p>
    <w:p w:rsidR="00FE5D62" w:rsidRPr="00FE5D62" w:rsidRDefault="00FE5D62" w:rsidP="00FE5D62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Queda un Registro Firmado, con la </w:t>
      </w:r>
      <w:r w:rsidR="00C328B8">
        <w:rPr>
          <w:rFonts w:ascii="Bookman Old Style" w:hAnsi="Bookman Old Style"/>
          <w:b/>
          <w:sz w:val="24"/>
          <w:szCs w:val="24"/>
        </w:rPr>
        <w:t>Recepción</w:t>
      </w:r>
      <w:r>
        <w:rPr>
          <w:rFonts w:ascii="Bookman Old Style" w:hAnsi="Bookman Old Style"/>
          <w:b/>
          <w:sz w:val="24"/>
          <w:szCs w:val="24"/>
        </w:rPr>
        <w:t xml:space="preserve"> de este, a cargo Personal de R. R. H. H.-</w:t>
      </w:r>
    </w:p>
    <w:p w:rsidR="00857B33" w:rsidRPr="004F48B1" w:rsidRDefault="00857B33" w:rsidP="00857B33">
      <w:pPr>
        <w:rPr>
          <w:rFonts w:ascii="Bookman Old Style" w:hAnsi="Bookman Old Style"/>
          <w:b/>
          <w:sz w:val="24"/>
          <w:szCs w:val="24"/>
        </w:rPr>
      </w:pPr>
    </w:p>
    <w:p w:rsidR="00857B33" w:rsidRDefault="00A23FA2" w:rsidP="00857B33">
      <w:pPr>
        <w:pStyle w:val="Prrafodelista"/>
        <w:numPr>
          <w:ilvl w:val="0"/>
          <w:numId w:val="16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¿</w:t>
      </w:r>
      <w:r w:rsidR="00FE5D62">
        <w:rPr>
          <w:rFonts w:ascii="Bookman Old Style" w:hAnsi="Bookman Old Style"/>
          <w:b/>
          <w:color w:val="000000" w:themeColor="text1"/>
          <w:sz w:val="24"/>
          <w:szCs w:val="24"/>
        </w:rPr>
        <w:t>Existe Comité Paritario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?.</w:t>
      </w:r>
      <w:r w:rsidR="00857B33">
        <w:rPr>
          <w:rFonts w:ascii="Bookman Old Style" w:hAnsi="Bookman Old Style"/>
          <w:b/>
          <w:color w:val="000000" w:themeColor="text1"/>
          <w:sz w:val="24"/>
          <w:szCs w:val="24"/>
        </w:rPr>
        <w:t>-</w:t>
      </w:r>
    </w:p>
    <w:p w:rsidR="00857B33" w:rsidRDefault="00FE5D62" w:rsidP="00857B33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Se revisa Acta de Certificación de Constitución de Comité Paritario de Higiene y Seguridad. (desde 25 Febrero 2015, hasta el 25 Febrero 2017).-</w:t>
      </w:r>
    </w:p>
    <w:p w:rsidR="00857B33" w:rsidRPr="00CB04F0" w:rsidRDefault="00857B33" w:rsidP="00CB04F0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Se </w:t>
      </w:r>
      <w:r w:rsidR="00CB04F0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encuentra en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Votación</w:t>
      </w:r>
      <w:r w:rsidR="00CB04F0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para Implementar Directiva Periodo 2017 - 2019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9B2D4A" w:rsidRDefault="009B2D4A" w:rsidP="009B2D4A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9B2D4A" w:rsidRDefault="00CB04F0" w:rsidP="009B2D4A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Se realiza Chequeo a Check List, Decreto Ley N° 594, (Condiciones Sanitarias y Ambientales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Básicas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en los Lugares de Trabajo)</w:t>
      </w:r>
      <w:r w:rsidR="009B2D4A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.- 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(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Artículos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21 – 22 – 27 – 28 – 37 – 39 – 45 – 51 – 47 – 48 – 7 – 3 – 1).-</w:t>
      </w:r>
    </w:p>
    <w:p w:rsidR="009B2D4A" w:rsidRDefault="00CB04F0" w:rsidP="009B2D4A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Higiene</w:t>
      </w:r>
      <w:r w:rsidR="009B2D4A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CB04F0" w:rsidRDefault="00CB04F0" w:rsidP="009B2D4A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Mediciones Ruido</w:t>
      </w:r>
    </w:p>
    <w:p w:rsidR="009B2D4A" w:rsidRDefault="00CB04F0" w:rsidP="009B2D4A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Mediciones Luz</w:t>
      </w:r>
      <w:r w:rsidR="009B2D4A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.- </w:t>
      </w:r>
    </w:p>
    <w:p w:rsidR="00EC47C4" w:rsidRDefault="00EC47C4" w:rsidP="00EC47C4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9B2D4A" w:rsidRDefault="009B2D4A" w:rsidP="009B2D4A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857B33" w:rsidRDefault="00857B33" w:rsidP="00857B33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857B33" w:rsidRPr="001C34AF" w:rsidRDefault="00CB04F0" w:rsidP="001C34AF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¿Cómo nos aseguramos que se cumplan las Medidas</w:t>
      </w:r>
      <w:r w:rsidR="001C34AF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Seguridad? Incluidos Visitas, Contratistas</w:t>
      </w:r>
      <w:r w:rsidR="00857B33" w:rsidRPr="001C34AF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857B33" w:rsidRDefault="001C34AF" w:rsidP="00857B33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Al ingresar a la Planta Personal Externo se le hace Entrega de Reglamento Interno para empresas Contratistas.-</w:t>
      </w:r>
      <w:r w:rsidR="00857B33" w:rsidRPr="009B2D4A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857B33" w:rsidRDefault="00857B33" w:rsidP="00857B33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Se </w:t>
      </w:r>
      <w:r w:rsidR="001C34AF">
        <w:rPr>
          <w:rFonts w:ascii="Bookman Old Style" w:hAnsi="Bookman Old Style"/>
          <w:b/>
          <w:color w:val="000000" w:themeColor="text1"/>
          <w:sz w:val="24"/>
          <w:szCs w:val="24"/>
        </w:rPr>
        <w:t>les realiza Charla DAS, a estas Personas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1C34AF" w:rsidRDefault="001C34AF" w:rsidP="00857B33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Chequeo en Terreno del Cumplimiento de uso EPP.-</w:t>
      </w:r>
    </w:p>
    <w:p w:rsidR="001C34AF" w:rsidRPr="001C34AF" w:rsidRDefault="001C34AF" w:rsidP="001C34AF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Inspecciones en Terreno a los Trabajos.-</w:t>
      </w:r>
    </w:p>
    <w:p w:rsidR="00A23FA2" w:rsidRDefault="00A23FA2" w:rsidP="00A23FA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1C34AF" w:rsidRPr="001C34AF" w:rsidRDefault="001C34AF" w:rsidP="001C34AF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1C34AF">
        <w:rPr>
          <w:rFonts w:ascii="Bookman Old Style" w:hAnsi="Bookman Old Style"/>
          <w:b/>
          <w:color w:val="000000" w:themeColor="text1"/>
          <w:sz w:val="24"/>
          <w:szCs w:val="24"/>
        </w:rPr>
        <w:t>BRIGADAS DE EMERGENCIA</w:t>
      </w:r>
      <w:r w:rsidR="00A23FA2" w:rsidRPr="001C34AF">
        <w:rPr>
          <w:rFonts w:ascii="Bookman Old Style" w:hAnsi="Bookman Old Style"/>
          <w:b/>
          <w:color w:val="000000" w:themeColor="text1"/>
          <w:sz w:val="24"/>
          <w:szCs w:val="24"/>
        </w:rPr>
        <w:t>.</w:t>
      </w:r>
      <w:r w:rsidRPr="001C34AF">
        <w:rPr>
          <w:rFonts w:ascii="Bookman Old Style" w:hAnsi="Bookman Old Style"/>
          <w:b/>
          <w:color w:val="000000" w:themeColor="text1"/>
          <w:sz w:val="24"/>
          <w:szCs w:val="24"/>
        </w:rPr>
        <w:t>-</w:t>
      </w:r>
    </w:p>
    <w:p w:rsidR="00EC47C4" w:rsidRDefault="001C34AF" w:rsidP="001C34AF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Se han Realizado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Capacitación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al Personal Inserto en la Brigada.-</w:t>
      </w:r>
    </w:p>
    <w:p w:rsidR="001C34AF" w:rsidRDefault="001C34AF" w:rsidP="001C34AF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Al Termino de 06 Capacitaciones, se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hará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Simulacro, el cual no se ha realizado hasta la Fecha.-</w:t>
      </w:r>
    </w:p>
    <w:p w:rsidR="001C34AF" w:rsidRPr="001C34AF" w:rsidRDefault="001C34AF" w:rsidP="001C34AF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Equipamiento solo se cuenta con Extintores, Mangueras de Red de Incendios, Faltan Trajes de Seguridad.-</w:t>
      </w:r>
    </w:p>
    <w:p w:rsidR="00A23FA2" w:rsidRDefault="00A23FA2" w:rsidP="00A23FA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1C34AF" w:rsidRDefault="00C328B8" w:rsidP="00A23FA2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Medición</w:t>
      </w:r>
      <w:r w:rsidR="001C34AF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Condiciones Trabajo. </w:t>
      </w:r>
    </w:p>
    <w:p w:rsidR="001C34AF" w:rsidRDefault="001C34AF" w:rsidP="001C34AF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Luz.-</w:t>
      </w:r>
    </w:p>
    <w:p w:rsidR="001C34AF" w:rsidRDefault="001C34AF" w:rsidP="001C34AF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Ruido.-</w:t>
      </w:r>
    </w:p>
    <w:p w:rsidR="001C34AF" w:rsidRDefault="001C34AF" w:rsidP="001C34AF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Temperatura.-</w:t>
      </w:r>
    </w:p>
    <w:p w:rsidR="001C34AF" w:rsidRDefault="001C34AF" w:rsidP="001C34AF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Material Particulado.-</w:t>
      </w:r>
    </w:p>
    <w:p w:rsidR="001C34AF" w:rsidRDefault="00C328B8" w:rsidP="001C34AF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Exposición</w:t>
      </w:r>
      <w:r w:rsidR="001C34AF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al Sol</w:t>
      </w:r>
      <w:r w:rsidR="00A23FA2">
        <w:rPr>
          <w:rFonts w:ascii="Bookman Old Style" w:hAnsi="Bookman Old Style"/>
          <w:b/>
          <w:color w:val="000000" w:themeColor="text1"/>
          <w:sz w:val="24"/>
          <w:szCs w:val="24"/>
        </w:rPr>
        <w:t>.</w:t>
      </w:r>
      <w:r w:rsidR="001C34AF">
        <w:rPr>
          <w:rFonts w:ascii="Bookman Old Style" w:hAnsi="Bookman Old Style"/>
          <w:b/>
          <w:color w:val="000000" w:themeColor="text1"/>
          <w:sz w:val="24"/>
          <w:szCs w:val="24"/>
        </w:rPr>
        <w:t>-</w:t>
      </w:r>
    </w:p>
    <w:p w:rsidR="00A23FA2" w:rsidRDefault="00A23FA2" w:rsidP="001C34AF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</w:t>
      </w:r>
    </w:p>
    <w:p w:rsidR="00A23FA2" w:rsidRDefault="00A23FA2" w:rsidP="00A23FA2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Solo se </w:t>
      </w:r>
      <w:r w:rsidR="001C34AF">
        <w:rPr>
          <w:rFonts w:ascii="Bookman Old Style" w:hAnsi="Bookman Old Style"/>
          <w:b/>
          <w:color w:val="000000" w:themeColor="text1"/>
          <w:sz w:val="24"/>
          <w:szCs w:val="24"/>
        </w:rPr>
        <w:t>han realizado Mediciones de Ruido y Luz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A23FA2" w:rsidRDefault="00A23FA2" w:rsidP="00A23FA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A23FA2" w:rsidRPr="008E1A92" w:rsidRDefault="008E1A92" w:rsidP="008E1A92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8E1A92">
        <w:rPr>
          <w:rFonts w:ascii="Bookman Old Style" w:hAnsi="Bookman Old Style"/>
          <w:b/>
          <w:color w:val="000000" w:themeColor="text1"/>
          <w:sz w:val="24"/>
          <w:szCs w:val="24"/>
        </w:rPr>
        <w:t>Falta Realizar Mediciones de Polvo y Solvente.-</w:t>
      </w:r>
    </w:p>
    <w:p w:rsidR="00A23FA2" w:rsidRDefault="00A23FA2" w:rsidP="00A23FA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EC47C4" w:rsidRDefault="00EC47C4" w:rsidP="00EC47C4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9B2D4A" w:rsidRPr="00EC47C4" w:rsidRDefault="009B2D4A" w:rsidP="00EC47C4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>¿</w:t>
      </w:r>
      <w:r w:rsidR="008E1A92">
        <w:rPr>
          <w:rFonts w:ascii="Bookman Old Style" w:hAnsi="Bookman Old Style"/>
          <w:b/>
          <w:color w:val="000000" w:themeColor="text1"/>
          <w:sz w:val="24"/>
          <w:szCs w:val="24"/>
        </w:rPr>
        <w:t>COMITES PARITARIOS HIGIENE Y SEGURIDAD, DECRETO N° 54).-</w:t>
      </w:r>
    </w:p>
    <w:p w:rsidR="00EC47C4" w:rsidRPr="00EC47C4" w:rsidRDefault="00EC47C4" w:rsidP="00EC47C4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9B2D4A" w:rsidRPr="00EC47C4" w:rsidRDefault="008E1A92" w:rsidP="00EC47C4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  <w:t>Tratamiento de los Accidentes</w:t>
      </w:r>
      <w:r w:rsidR="009B2D4A" w:rsidRPr="00EC47C4"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  <w:t>:</w:t>
      </w:r>
    </w:p>
    <w:p w:rsidR="009B2D4A" w:rsidRDefault="008E1A92" w:rsidP="00EC47C4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Registro de Accidentes, debería estar en Q - Aldes</w:t>
      </w:r>
      <w:r w:rsidR="00EC47C4"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8E1A92" w:rsidRPr="00EC47C4" w:rsidRDefault="008E1A92" w:rsidP="008E1A9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EC47C4" w:rsidRDefault="008E1A92" w:rsidP="00EC47C4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Reporte Definitivo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Investigación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Accidente – Incidente. Debe estar en Q - Aldes</w:t>
      </w:r>
      <w:r w:rsidR="00EC47C4"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8E1A92" w:rsidRPr="008E1A92" w:rsidRDefault="008E1A92" w:rsidP="008E1A9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8E1A92" w:rsidRDefault="00C328B8" w:rsidP="00EC47C4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Investigación</w:t>
      </w:r>
      <w:r w:rsidR="008E1A92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Accidentes, debe estar en el Sistema con su 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Acción</w:t>
      </w:r>
      <w:r w:rsidR="008E1A92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Correctiva Correspondiente.-</w:t>
      </w:r>
    </w:p>
    <w:p w:rsidR="00EC47C4" w:rsidRDefault="00EC47C4" w:rsidP="00EC47C4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EC47C4" w:rsidRDefault="00EC47C4" w:rsidP="00EC47C4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EC47C4" w:rsidRPr="00EC47C4" w:rsidRDefault="00C328B8" w:rsidP="00EC47C4">
      <w:pPr>
        <w:pStyle w:val="Prrafodelista"/>
        <w:numPr>
          <w:ilvl w:val="0"/>
          <w:numId w:val="18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Identificación</w:t>
      </w:r>
      <w:r w:rsidR="008E1A92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Riesgos Ambientales</w:t>
      </w:r>
      <w:r w:rsidR="00EC47C4"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8E1A92" w:rsidRPr="008E1A92" w:rsidRDefault="008E1A92" w:rsidP="00EC47C4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</w:pPr>
      <w:r w:rsidRPr="008E1A92"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  <w:t>Riesgos Asociados.</w:t>
      </w:r>
      <w:r>
        <w:rPr>
          <w:rFonts w:ascii="Bookman Old Style" w:hAnsi="Bookman Old Style"/>
          <w:b/>
          <w:color w:val="000000" w:themeColor="text1"/>
          <w:sz w:val="24"/>
          <w:szCs w:val="24"/>
          <w:u w:val="single"/>
        </w:rPr>
        <w:t>-</w:t>
      </w:r>
    </w:p>
    <w:p w:rsidR="008E1A92" w:rsidRDefault="008E1A92" w:rsidP="00EC47C4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Derrame Productos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Químicos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8E1A92" w:rsidRDefault="008E1A92" w:rsidP="00EC47C4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Falla Tratamiento Planta Aguas Servidas.-</w:t>
      </w:r>
    </w:p>
    <w:p w:rsidR="008E1A92" w:rsidRDefault="008E1A92" w:rsidP="00EC47C4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Fuga Gases.-</w:t>
      </w:r>
    </w:p>
    <w:p w:rsidR="00EC47C4" w:rsidRDefault="008E1A92" w:rsidP="00EC47C4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Residuos Industriales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Líquidos</w:t>
      </w:r>
      <w:r w:rsidR="00EC47C4" w:rsidRPr="00EC47C4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8E1A92" w:rsidRDefault="008E1A92" w:rsidP="008E1A92">
      <w:pPr>
        <w:pStyle w:val="Prrafodelista"/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105A4C" w:rsidRDefault="008E1A92" w:rsidP="008E1A92">
      <w:pPr>
        <w:pStyle w:val="Prrafodelista"/>
        <w:numPr>
          <w:ilvl w:val="0"/>
          <w:numId w:val="18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COMITÉ BIPARTITO (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ARTÍCULO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13, LEY 19518).-</w:t>
      </w:r>
    </w:p>
    <w:p w:rsidR="00105A4C" w:rsidRDefault="00105A4C" w:rsidP="00105A4C">
      <w:pPr>
        <w:pStyle w:val="Prrafodelista"/>
        <w:numPr>
          <w:ilvl w:val="0"/>
          <w:numId w:val="15"/>
        </w:num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No se encuentra creado.-</w:t>
      </w:r>
    </w:p>
    <w:p w:rsidR="002474DE" w:rsidRPr="00F8287A" w:rsidRDefault="00105A4C" w:rsidP="00F8287A">
      <w:pPr>
        <w:pStyle w:val="Prrafodelista"/>
        <w:numPr>
          <w:ilvl w:val="0"/>
          <w:numId w:val="1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Tiene que ver la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Planificación</w:t>
      </w:r>
      <w:r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</w:t>
      </w:r>
      <w:r w:rsidR="00F8287A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y </w:t>
      </w:r>
      <w:r w:rsidR="00C328B8">
        <w:rPr>
          <w:rFonts w:ascii="Bookman Old Style" w:hAnsi="Bookman Old Style"/>
          <w:b/>
          <w:color w:val="000000" w:themeColor="text1"/>
          <w:sz w:val="24"/>
          <w:szCs w:val="24"/>
        </w:rPr>
        <w:t>Participación</w:t>
      </w:r>
      <w:r w:rsidR="00F8287A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 de los Trabajadores en las Capacitaciones.-</w:t>
      </w:r>
    </w:p>
    <w:p w:rsidR="00F8287A" w:rsidRPr="002474DE" w:rsidRDefault="00F8287A" w:rsidP="00F8287A">
      <w:pPr>
        <w:pStyle w:val="Prrafodelista"/>
        <w:rPr>
          <w:rFonts w:ascii="Bookman Old Style" w:hAnsi="Bookman Old Style"/>
          <w:sz w:val="24"/>
          <w:szCs w:val="24"/>
        </w:rPr>
      </w:pPr>
    </w:p>
    <w:sectPr w:rsidR="00F8287A" w:rsidRPr="002474DE" w:rsidSect="0016091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ECA"/>
      </v:shape>
    </w:pict>
  </w:numPicBullet>
  <w:abstractNum w:abstractNumId="0" w15:restartNumberingAfterBreak="0">
    <w:nsid w:val="152C7442"/>
    <w:multiLevelType w:val="hybridMultilevel"/>
    <w:tmpl w:val="0A90AFB2"/>
    <w:lvl w:ilvl="0" w:tplc="EAE0566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E53ED"/>
    <w:multiLevelType w:val="hybridMultilevel"/>
    <w:tmpl w:val="4B72AC52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85390"/>
    <w:multiLevelType w:val="hybridMultilevel"/>
    <w:tmpl w:val="47A27A68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1185F"/>
    <w:multiLevelType w:val="hybridMultilevel"/>
    <w:tmpl w:val="73889B14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A0BBF"/>
    <w:multiLevelType w:val="hybridMultilevel"/>
    <w:tmpl w:val="A3E288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C740FD"/>
    <w:multiLevelType w:val="hybridMultilevel"/>
    <w:tmpl w:val="EBD033A4"/>
    <w:lvl w:ilvl="0" w:tplc="F41A46BC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1F07B7"/>
    <w:multiLevelType w:val="hybridMultilevel"/>
    <w:tmpl w:val="67B0235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4D83311"/>
    <w:multiLevelType w:val="hybridMultilevel"/>
    <w:tmpl w:val="91C491F4"/>
    <w:lvl w:ilvl="0" w:tplc="4EC2C30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F0578"/>
    <w:multiLevelType w:val="hybridMultilevel"/>
    <w:tmpl w:val="1C6CC65C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7037EF"/>
    <w:multiLevelType w:val="hybridMultilevel"/>
    <w:tmpl w:val="2148491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FB0E9B"/>
    <w:multiLevelType w:val="hybridMultilevel"/>
    <w:tmpl w:val="9F7274A6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3D58E2"/>
    <w:multiLevelType w:val="hybridMultilevel"/>
    <w:tmpl w:val="6358B42A"/>
    <w:lvl w:ilvl="0" w:tplc="567077F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76CA5"/>
    <w:multiLevelType w:val="hybridMultilevel"/>
    <w:tmpl w:val="97F61EE6"/>
    <w:lvl w:ilvl="0" w:tplc="567077F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4F2896"/>
    <w:multiLevelType w:val="hybridMultilevel"/>
    <w:tmpl w:val="254A13F8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8A7A67"/>
    <w:multiLevelType w:val="hybridMultilevel"/>
    <w:tmpl w:val="97E004D0"/>
    <w:lvl w:ilvl="0" w:tplc="567077F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C4235A"/>
    <w:multiLevelType w:val="hybridMultilevel"/>
    <w:tmpl w:val="BF8E4A5C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493C0F"/>
    <w:multiLevelType w:val="hybridMultilevel"/>
    <w:tmpl w:val="32B82B80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B27764"/>
    <w:multiLevelType w:val="hybridMultilevel"/>
    <w:tmpl w:val="327AFD0C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F93654"/>
    <w:multiLevelType w:val="hybridMultilevel"/>
    <w:tmpl w:val="070CB0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167851"/>
    <w:multiLevelType w:val="hybridMultilevel"/>
    <w:tmpl w:val="BBAE8E38"/>
    <w:lvl w:ilvl="0" w:tplc="51F8EB98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7048C6"/>
    <w:multiLevelType w:val="hybridMultilevel"/>
    <w:tmpl w:val="1C38D6C4"/>
    <w:lvl w:ilvl="0" w:tplc="6C06ACBC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0"/>
  </w:num>
  <w:num w:numId="4">
    <w:abstractNumId w:val="0"/>
  </w:num>
  <w:num w:numId="5">
    <w:abstractNumId w:val="17"/>
  </w:num>
  <w:num w:numId="6">
    <w:abstractNumId w:val="14"/>
  </w:num>
  <w:num w:numId="7">
    <w:abstractNumId w:val="9"/>
  </w:num>
  <w:num w:numId="8">
    <w:abstractNumId w:val="12"/>
  </w:num>
  <w:num w:numId="9">
    <w:abstractNumId w:val="3"/>
  </w:num>
  <w:num w:numId="10">
    <w:abstractNumId w:val="4"/>
  </w:num>
  <w:num w:numId="11">
    <w:abstractNumId w:val="11"/>
  </w:num>
  <w:num w:numId="12">
    <w:abstractNumId w:val="16"/>
  </w:num>
  <w:num w:numId="13">
    <w:abstractNumId w:val="10"/>
  </w:num>
  <w:num w:numId="14">
    <w:abstractNumId w:val="13"/>
  </w:num>
  <w:num w:numId="15">
    <w:abstractNumId w:val="19"/>
  </w:num>
  <w:num w:numId="16">
    <w:abstractNumId w:val="1"/>
  </w:num>
  <w:num w:numId="17">
    <w:abstractNumId w:val="8"/>
  </w:num>
  <w:num w:numId="18">
    <w:abstractNumId w:val="15"/>
  </w:num>
  <w:num w:numId="19">
    <w:abstractNumId w:val="6"/>
  </w:num>
  <w:num w:numId="20">
    <w:abstractNumId w:val="2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8A4"/>
    <w:rsid w:val="000369A9"/>
    <w:rsid w:val="00105A4C"/>
    <w:rsid w:val="00160917"/>
    <w:rsid w:val="001C34AF"/>
    <w:rsid w:val="002474DE"/>
    <w:rsid w:val="0025141B"/>
    <w:rsid w:val="00356B8E"/>
    <w:rsid w:val="003C015F"/>
    <w:rsid w:val="003F16B3"/>
    <w:rsid w:val="004F48B1"/>
    <w:rsid w:val="005C1F9E"/>
    <w:rsid w:val="007160CA"/>
    <w:rsid w:val="00857B33"/>
    <w:rsid w:val="008826F9"/>
    <w:rsid w:val="008D173C"/>
    <w:rsid w:val="008E1A92"/>
    <w:rsid w:val="00990591"/>
    <w:rsid w:val="009B2D4A"/>
    <w:rsid w:val="009F00FE"/>
    <w:rsid w:val="00A23FA2"/>
    <w:rsid w:val="00A446C4"/>
    <w:rsid w:val="00A82F14"/>
    <w:rsid w:val="00AC18A4"/>
    <w:rsid w:val="00C328B8"/>
    <w:rsid w:val="00C76D09"/>
    <w:rsid w:val="00CB04F0"/>
    <w:rsid w:val="00EB1FFF"/>
    <w:rsid w:val="00EC47C4"/>
    <w:rsid w:val="00F24F1F"/>
    <w:rsid w:val="00F8287A"/>
    <w:rsid w:val="00F84CE3"/>
    <w:rsid w:val="00FB5AD4"/>
    <w:rsid w:val="00FE5D62"/>
    <w:rsid w:val="00FE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F2AEEB-CF95-4F97-BA58-7C418DEF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91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C18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23ED1-5CF0-4A8C-9098-53FA186E7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PORTERIA PROMAIZ</dc:creator>
  <cp:lastModifiedBy>Mariela</cp:lastModifiedBy>
  <cp:revision>2</cp:revision>
  <dcterms:created xsi:type="dcterms:W3CDTF">2017-03-10T17:44:00Z</dcterms:created>
  <dcterms:modified xsi:type="dcterms:W3CDTF">2017-03-10T17:44:00Z</dcterms:modified>
</cp:coreProperties>
</file>