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79CF9" w14:textId="2DF6122D" w:rsidR="00C624BC" w:rsidRDefault="00FC36A6">
      <w:r>
        <w:t>Estadísticas año 2020</w:t>
      </w:r>
      <w:r>
        <w:tab/>
      </w:r>
      <w:r>
        <w:tab/>
        <w:t xml:space="preserve">periodo 01.01.2020   </w:t>
      </w:r>
      <w:r>
        <w:tab/>
        <w:t xml:space="preserve">a </w:t>
      </w:r>
      <w:r>
        <w:tab/>
        <w:t>31.07.2020</w:t>
      </w:r>
    </w:p>
    <w:p w14:paraId="36296DB5" w14:textId="1F9325AB" w:rsidR="00FC36A6" w:rsidRDefault="00FC36A6"/>
    <w:p w14:paraId="12108A37" w14:textId="464C8794" w:rsidR="00FC36A6" w:rsidRDefault="00FC36A6">
      <w:r>
        <w:t xml:space="preserve">Unidad de conteo por declaraciones de ingreso y declaración único de salida </w:t>
      </w:r>
    </w:p>
    <w:p w14:paraId="7F141199" w14:textId="77777777" w:rsidR="00FC36A6" w:rsidRDefault="00FC36A6"/>
    <w:p w14:paraId="56B881BA" w14:textId="407E251C" w:rsidR="00FC36A6" w:rsidRDefault="00FC36A6">
      <w:r>
        <w:t>Aduana</w:t>
      </w:r>
      <w:r>
        <w:tab/>
      </w:r>
      <w:r>
        <w:tab/>
        <w:t xml:space="preserve"> </w:t>
      </w:r>
      <w:r>
        <w:tab/>
      </w:r>
      <w:r>
        <w:tab/>
        <w:t>importaciones</w:t>
      </w:r>
      <w:r>
        <w:tab/>
      </w:r>
      <w:r>
        <w:tab/>
      </w:r>
      <w:r>
        <w:tab/>
        <w:t xml:space="preserve">exportaciones </w:t>
      </w:r>
    </w:p>
    <w:p w14:paraId="40656D82" w14:textId="51478632" w:rsidR="00FC36A6" w:rsidRDefault="00BF4A45">
      <w:r>
        <w:rPr>
          <w:noProof/>
        </w:rPr>
        <w:drawing>
          <wp:inline distT="0" distB="0" distL="0" distR="0" wp14:anchorId="3FF40F98" wp14:editId="1CF01CED">
            <wp:extent cx="5486400" cy="3200400"/>
            <wp:effectExtent l="0" t="0" r="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5CFDC21" w14:textId="48585F10" w:rsidR="00FC36A6" w:rsidRPr="00BF4A45" w:rsidRDefault="00FC36A6">
      <w:pPr>
        <w:rPr>
          <w:b/>
          <w:bCs/>
        </w:rPr>
      </w:pPr>
      <w:r w:rsidRPr="00BF4A45">
        <w:rPr>
          <w:b/>
          <w:bCs/>
        </w:rPr>
        <w:t xml:space="preserve">Total </w:t>
      </w:r>
      <w:r w:rsidRPr="00BF4A45">
        <w:rPr>
          <w:b/>
          <w:bCs/>
        </w:rPr>
        <w:tab/>
      </w:r>
      <w:r w:rsidRPr="00BF4A45">
        <w:rPr>
          <w:b/>
          <w:bCs/>
        </w:rPr>
        <w:tab/>
      </w:r>
      <w:r w:rsidRPr="00BF4A45">
        <w:rPr>
          <w:b/>
          <w:bCs/>
        </w:rPr>
        <w:tab/>
      </w:r>
      <w:r w:rsidRPr="00BF4A45">
        <w:rPr>
          <w:b/>
          <w:bCs/>
        </w:rPr>
        <w:tab/>
      </w:r>
      <w:r w:rsidRPr="00BF4A45">
        <w:rPr>
          <w:b/>
          <w:bCs/>
        </w:rPr>
        <w:tab/>
        <w:t>10550</w:t>
      </w:r>
      <w:r w:rsidRPr="00BF4A45">
        <w:rPr>
          <w:b/>
          <w:bCs/>
        </w:rPr>
        <w:tab/>
      </w:r>
      <w:r w:rsidRPr="00BF4A45">
        <w:rPr>
          <w:b/>
          <w:bCs/>
        </w:rPr>
        <w:tab/>
      </w:r>
      <w:r w:rsidRPr="00BF4A45">
        <w:rPr>
          <w:b/>
          <w:bCs/>
        </w:rPr>
        <w:tab/>
      </w:r>
      <w:r w:rsidRPr="00BF4A45">
        <w:rPr>
          <w:b/>
          <w:bCs/>
        </w:rPr>
        <w:tab/>
        <w:t>1430</w:t>
      </w:r>
    </w:p>
    <w:p w14:paraId="0143BC10" w14:textId="77777777" w:rsidR="00FC36A6" w:rsidRDefault="00FC36A6"/>
    <w:tbl>
      <w:tblPr>
        <w:tblW w:w="5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1540"/>
        <w:gridCol w:w="2000"/>
      </w:tblGrid>
      <w:tr w:rsidR="00BF4A45" w:rsidRPr="00BF4A45" w14:paraId="5A089B1F" w14:textId="77777777" w:rsidTr="00BF4A45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56851" w14:textId="77777777" w:rsidR="00BF4A45" w:rsidRPr="00BF4A45" w:rsidRDefault="00BF4A45" w:rsidP="00BF4A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Aduana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FC3FE" w14:textId="77777777" w:rsidR="00BF4A45" w:rsidRPr="00BF4A45" w:rsidRDefault="00BF4A45" w:rsidP="00BF4A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Importaciones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EB593" w14:textId="77777777" w:rsidR="00BF4A45" w:rsidRPr="00BF4A45" w:rsidRDefault="00BF4A45" w:rsidP="00BF4A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Exportaciones</w:t>
            </w:r>
          </w:p>
        </w:tc>
      </w:tr>
      <w:tr w:rsidR="00BF4A45" w:rsidRPr="00BF4A45" w14:paraId="5BB7C942" w14:textId="77777777" w:rsidTr="00BF4A45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E27C" w14:textId="77777777" w:rsidR="00BF4A45" w:rsidRPr="00BF4A45" w:rsidRDefault="00BF4A45" w:rsidP="00BF4A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Antofagasta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69F1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48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138C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6</w:t>
            </w:r>
          </w:p>
        </w:tc>
      </w:tr>
      <w:tr w:rsidR="00BF4A45" w:rsidRPr="00BF4A45" w14:paraId="3571D6B3" w14:textId="77777777" w:rsidTr="00BF4A45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0DC4B" w14:textId="77777777" w:rsidR="00BF4A45" w:rsidRPr="00BF4A45" w:rsidRDefault="00BF4A45" w:rsidP="00BF4A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Arica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FF1A0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72CD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6</w:t>
            </w:r>
          </w:p>
        </w:tc>
      </w:tr>
      <w:tr w:rsidR="00BF4A45" w:rsidRPr="00BF4A45" w14:paraId="518408A5" w14:textId="77777777" w:rsidTr="00BF4A45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5BA7" w14:textId="77777777" w:rsidR="00BF4A45" w:rsidRPr="00BF4A45" w:rsidRDefault="00BF4A45" w:rsidP="00BF4A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Iquique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71294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14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6373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0</w:t>
            </w:r>
          </w:p>
        </w:tc>
      </w:tr>
      <w:tr w:rsidR="00BF4A45" w:rsidRPr="00BF4A45" w14:paraId="21A99736" w14:textId="77777777" w:rsidTr="00BF4A45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81EC" w14:textId="77777777" w:rsidR="00BF4A45" w:rsidRPr="00BF4A45" w:rsidRDefault="00BF4A45" w:rsidP="00BF4A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Los Andes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2EB8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687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4FF1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214</w:t>
            </w:r>
          </w:p>
        </w:tc>
      </w:tr>
      <w:tr w:rsidR="00BF4A45" w:rsidRPr="00BF4A45" w14:paraId="1D0F5EE2" w14:textId="77777777" w:rsidTr="00BF4A45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AB11D" w14:textId="77777777" w:rsidR="00BF4A45" w:rsidRPr="00BF4A45" w:rsidRDefault="00BF4A45" w:rsidP="00BF4A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Metropolitana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94561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4347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77BA5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685</w:t>
            </w:r>
          </w:p>
        </w:tc>
      </w:tr>
      <w:tr w:rsidR="00BF4A45" w:rsidRPr="00BF4A45" w14:paraId="3043C75B" w14:textId="77777777" w:rsidTr="00BF4A45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7B3D4" w14:textId="77777777" w:rsidR="00BF4A45" w:rsidRPr="00BF4A45" w:rsidRDefault="00BF4A45" w:rsidP="00BF4A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Osorno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AC0E8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458C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35</w:t>
            </w:r>
          </w:p>
        </w:tc>
      </w:tr>
      <w:tr w:rsidR="00BF4A45" w:rsidRPr="00BF4A45" w14:paraId="34992264" w14:textId="77777777" w:rsidTr="00BF4A45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AA14" w14:textId="77777777" w:rsidR="00BF4A45" w:rsidRPr="00BF4A45" w:rsidRDefault="00BF4A45" w:rsidP="00BF4A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San Antonio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87B3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4343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2ADFA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35</w:t>
            </w:r>
          </w:p>
        </w:tc>
      </w:tr>
      <w:tr w:rsidR="00BF4A45" w:rsidRPr="00BF4A45" w14:paraId="0FD0B5E2" w14:textId="77777777" w:rsidTr="00BF4A45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9369C" w14:textId="77777777" w:rsidR="00BF4A45" w:rsidRPr="00BF4A45" w:rsidRDefault="00BF4A45" w:rsidP="00BF4A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Tocopilla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E82C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7B03C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352</w:t>
            </w:r>
          </w:p>
        </w:tc>
      </w:tr>
      <w:tr w:rsidR="00BF4A45" w:rsidRPr="00BF4A45" w14:paraId="75127D64" w14:textId="77777777" w:rsidTr="00BF4A45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E4889" w14:textId="2EE6C1EA" w:rsidR="00BF4A45" w:rsidRPr="00BF4A45" w:rsidRDefault="00BF4A45" w:rsidP="00BF4A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Valpara</w:t>
            </w: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í</w:t>
            </w: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so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19AC4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971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B39BA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47</w:t>
            </w:r>
          </w:p>
        </w:tc>
      </w:tr>
      <w:tr w:rsidR="00BF4A45" w:rsidRPr="00BF4A45" w14:paraId="02A1C728" w14:textId="77777777" w:rsidTr="00BF4A45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169F3" w14:textId="77777777" w:rsidR="00BF4A45" w:rsidRPr="00BF4A45" w:rsidRDefault="00BF4A45" w:rsidP="00BF4A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Talcahuano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A7C98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134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AD3F3" w14:textId="77777777" w:rsidR="00BF4A45" w:rsidRPr="00BF4A45" w:rsidRDefault="00BF4A45" w:rsidP="00BF4A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BF4A45">
              <w:rPr>
                <w:rFonts w:ascii="Calibri" w:eastAsia="Times New Roman" w:hAnsi="Calibri" w:cs="Calibri"/>
                <w:color w:val="000000"/>
                <w:lang w:eastAsia="es-CL"/>
              </w:rPr>
              <w:t>85</w:t>
            </w:r>
          </w:p>
        </w:tc>
      </w:tr>
    </w:tbl>
    <w:p w14:paraId="3B977C69" w14:textId="77777777" w:rsidR="00FC36A6" w:rsidRDefault="00FC36A6"/>
    <w:sectPr w:rsidR="00FC36A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6A6"/>
    <w:rsid w:val="00BF4A45"/>
    <w:rsid w:val="00C624BC"/>
    <w:rsid w:val="00FC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1AFCE"/>
  <w15:chartTrackingRefBased/>
  <w15:docId w15:val="{7EA27871-83B1-489C-A33C-AEC78DD0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73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32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CL"/>
              <a:t>Declaraciones de importaciones</a:t>
            </a:r>
            <a:r>
              <a:rPr lang="es-CL" baseline="0"/>
              <a:t> y exportaciones del 2020</a:t>
            </a:r>
            <a:endParaRPr lang="es-CL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2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Importaciones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Hoja1!$A$2:$A$11</c:f>
              <c:strCache>
                <c:ptCount val="10"/>
                <c:pt idx="0">
                  <c:v>Antofagasta</c:v>
                </c:pt>
                <c:pt idx="1">
                  <c:v>Arica</c:v>
                </c:pt>
                <c:pt idx="2">
                  <c:v>Iquique</c:v>
                </c:pt>
                <c:pt idx="3">
                  <c:v>Los Andes</c:v>
                </c:pt>
                <c:pt idx="4">
                  <c:v>Metropolitana</c:v>
                </c:pt>
                <c:pt idx="5">
                  <c:v>Osorno</c:v>
                </c:pt>
                <c:pt idx="6">
                  <c:v>San Antonio</c:v>
                </c:pt>
                <c:pt idx="7">
                  <c:v>Tocopilla</c:v>
                </c:pt>
                <c:pt idx="8">
                  <c:v>Valparaiso</c:v>
                </c:pt>
                <c:pt idx="9">
                  <c:v>Talcahuano</c:v>
                </c:pt>
              </c:strCache>
            </c:strRef>
          </c:cat>
          <c:val>
            <c:numRef>
              <c:f>Hoja1!$B$2:$B$11</c:f>
              <c:numCache>
                <c:formatCode>General</c:formatCode>
                <c:ptCount val="10"/>
                <c:pt idx="0">
                  <c:v>48</c:v>
                </c:pt>
                <c:pt idx="1">
                  <c:v>4</c:v>
                </c:pt>
                <c:pt idx="2">
                  <c:v>14</c:v>
                </c:pt>
                <c:pt idx="3">
                  <c:v>687</c:v>
                </c:pt>
                <c:pt idx="4">
                  <c:v>4347</c:v>
                </c:pt>
                <c:pt idx="5">
                  <c:v>1</c:v>
                </c:pt>
                <c:pt idx="6">
                  <c:v>4343</c:v>
                </c:pt>
                <c:pt idx="7">
                  <c:v>1</c:v>
                </c:pt>
                <c:pt idx="8">
                  <c:v>971</c:v>
                </c:pt>
                <c:pt idx="9">
                  <c:v>134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58-4628-B941-35B93F600230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Exportaciones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Hoja1!$A$2:$A$11</c:f>
              <c:strCache>
                <c:ptCount val="10"/>
                <c:pt idx="0">
                  <c:v>Antofagasta</c:v>
                </c:pt>
                <c:pt idx="1">
                  <c:v>Arica</c:v>
                </c:pt>
                <c:pt idx="2">
                  <c:v>Iquique</c:v>
                </c:pt>
                <c:pt idx="3">
                  <c:v>Los Andes</c:v>
                </c:pt>
                <c:pt idx="4">
                  <c:v>Metropolitana</c:v>
                </c:pt>
                <c:pt idx="5">
                  <c:v>Osorno</c:v>
                </c:pt>
                <c:pt idx="6">
                  <c:v>San Antonio</c:v>
                </c:pt>
                <c:pt idx="7">
                  <c:v>Tocopilla</c:v>
                </c:pt>
                <c:pt idx="8">
                  <c:v>Valparaiso</c:v>
                </c:pt>
                <c:pt idx="9">
                  <c:v>Talcahuano</c:v>
                </c:pt>
              </c:strCache>
            </c:strRef>
          </c:cat>
          <c:val>
            <c:numRef>
              <c:f>Hoja1!$C$2:$C$11</c:f>
              <c:numCache>
                <c:formatCode>General</c:formatCode>
                <c:ptCount val="10"/>
                <c:pt idx="0">
                  <c:v>6</c:v>
                </c:pt>
                <c:pt idx="1">
                  <c:v>6</c:v>
                </c:pt>
                <c:pt idx="2">
                  <c:v>0</c:v>
                </c:pt>
                <c:pt idx="3">
                  <c:v>214</c:v>
                </c:pt>
                <c:pt idx="4">
                  <c:v>685</c:v>
                </c:pt>
                <c:pt idx="5">
                  <c:v>35</c:v>
                </c:pt>
                <c:pt idx="6">
                  <c:v>35</c:v>
                </c:pt>
                <c:pt idx="7">
                  <c:v>352</c:v>
                </c:pt>
                <c:pt idx="8">
                  <c:v>47</c:v>
                </c:pt>
                <c:pt idx="9">
                  <c:v>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F58-4628-B941-35B93F6002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77812224"/>
        <c:axId val="277811240"/>
      </c:barChart>
      <c:catAx>
        <c:axId val="2778122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L"/>
          </a:p>
        </c:txPr>
        <c:crossAx val="277811240"/>
        <c:crosses val="autoZero"/>
        <c:auto val="1"/>
        <c:lblAlgn val="ctr"/>
        <c:lblOffset val="100"/>
        <c:noMultiLvlLbl val="0"/>
      </c:catAx>
      <c:valAx>
        <c:axId val="2778112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L"/>
          </a:p>
        </c:txPr>
        <c:crossAx val="277812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 b="1"/>
      </a:pPr>
      <a:endParaRPr lang="es-C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356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Marin</dc:creator>
  <cp:keywords/>
  <dc:description/>
  <cp:lastModifiedBy>Alvaro Fredes</cp:lastModifiedBy>
  <cp:revision>2</cp:revision>
  <dcterms:created xsi:type="dcterms:W3CDTF">2020-08-30T04:21:00Z</dcterms:created>
  <dcterms:modified xsi:type="dcterms:W3CDTF">2020-08-30T04:21:00Z</dcterms:modified>
</cp:coreProperties>
</file>